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3BC4" w:rsidRDefault="0088262D">
      <w:pPr>
        <w:pStyle w:val="normal0"/>
        <w:jc w:val="center"/>
      </w:pPr>
      <w:r>
        <w:t>Lesson Plan</w:t>
      </w:r>
      <w:r>
        <w:tab/>
        <w:t>Title:Nylon Non-objective sculpture__________</w:t>
      </w:r>
      <w:r>
        <w:tab/>
      </w:r>
      <w:r>
        <w:tab/>
        <w:t>Length:</w:t>
      </w:r>
    </w:p>
    <w:p w:rsidR="00B23BC4" w:rsidRDefault="00B23BC4">
      <w:pPr>
        <w:pStyle w:val="normal0"/>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548"/>
        <w:gridCol w:w="7020"/>
        <w:gridCol w:w="1440"/>
        <w:gridCol w:w="4608"/>
      </w:tblGrid>
      <w:tr w:rsidR="00B23BC4">
        <w:tc>
          <w:tcPr>
            <w:tcW w:w="1548" w:type="dxa"/>
            <w:tcMar>
              <w:top w:w="100" w:type="dxa"/>
              <w:left w:w="108" w:type="dxa"/>
              <w:bottom w:w="100" w:type="dxa"/>
              <w:right w:w="108" w:type="dxa"/>
            </w:tcMar>
          </w:tcPr>
          <w:p w:rsidR="00B23BC4" w:rsidRDefault="0088262D">
            <w:pPr>
              <w:pStyle w:val="normal0"/>
            </w:pPr>
            <w:r>
              <w:rPr>
                <w:b/>
                <w:sz w:val="20"/>
              </w:rPr>
              <w:t>Course Name</w:t>
            </w:r>
          </w:p>
        </w:tc>
        <w:tc>
          <w:tcPr>
            <w:tcW w:w="7020" w:type="dxa"/>
            <w:tcMar>
              <w:top w:w="100" w:type="dxa"/>
              <w:left w:w="108" w:type="dxa"/>
              <w:bottom w:w="100" w:type="dxa"/>
              <w:right w:w="108" w:type="dxa"/>
            </w:tcMar>
          </w:tcPr>
          <w:p w:rsidR="00B23BC4" w:rsidRDefault="0088262D">
            <w:pPr>
              <w:pStyle w:val="normal0"/>
            </w:pPr>
            <w:r>
              <w:t>Elementary Art</w:t>
            </w:r>
          </w:p>
        </w:tc>
        <w:tc>
          <w:tcPr>
            <w:tcW w:w="1440" w:type="dxa"/>
            <w:tcMar>
              <w:top w:w="100" w:type="dxa"/>
              <w:left w:w="108" w:type="dxa"/>
              <w:bottom w:w="100" w:type="dxa"/>
              <w:right w:w="108" w:type="dxa"/>
            </w:tcMar>
          </w:tcPr>
          <w:p w:rsidR="00B23BC4" w:rsidRDefault="0088262D">
            <w:pPr>
              <w:pStyle w:val="normal0"/>
            </w:pPr>
            <w:r>
              <w:rPr>
                <w:b/>
                <w:sz w:val="20"/>
              </w:rPr>
              <w:t>Grade Level</w:t>
            </w:r>
          </w:p>
        </w:tc>
        <w:tc>
          <w:tcPr>
            <w:tcW w:w="4608" w:type="dxa"/>
            <w:tcMar>
              <w:top w:w="100" w:type="dxa"/>
              <w:left w:w="108" w:type="dxa"/>
              <w:bottom w:w="100" w:type="dxa"/>
              <w:right w:w="108" w:type="dxa"/>
            </w:tcMar>
          </w:tcPr>
          <w:p w:rsidR="00B23BC4" w:rsidRDefault="0088262D">
            <w:pPr>
              <w:pStyle w:val="normal0"/>
            </w:pPr>
            <w:r>
              <w:t xml:space="preserve">3rd </w:t>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B23BC4">
        <w:tc>
          <w:tcPr>
            <w:tcW w:w="7308" w:type="dxa"/>
            <w:tcMar>
              <w:top w:w="100" w:type="dxa"/>
              <w:left w:w="108" w:type="dxa"/>
              <w:bottom w:w="100" w:type="dxa"/>
              <w:right w:w="108" w:type="dxa"/>
            </w:tcMar>
          </w:tcPr>
          <w:p w:rsidR="00B23BC4" w:rsidRDefault="0088262D">
            <w:pPr>
              <w:pStyle w:val="normal0"/>
              <w:tabs>
                <w:tab w:val="left" w:pos="2630"/>
              </w:tabs>
            </w:pPr>
            <w:r>
              <w:rPr>
                <w:b/>
                <w:sz w:val="20"/>
              </w:rPr>
              <w:t>Enduring Understanding (s):</w:t>
            </w:r>
            <w:r>
              <w:rPr>
                <w:b/>
                <w:sz w:val="20"/>
              </w:rPr>
              <w:br/>
            </w:r>
          </w:p>
          <w:p w:rsidR="00B23BC4" w:rsidRDefault="0088262D">
            <w:pPr>
              <w:pStyle w:val="normal0"/>
              <w:tabs>
                <w:tab w:val="left" w:pos="2630"/>
              </w:tabs>
            </w:pPr>
            <w:r>
              <w:rPr>
                <w:sz w:val="16"/>
              </w:rPr>
              <w:t>(Statements summarizing important idea(s) and core process(es) that are central to an art topic and have lasting value beyond the classroom. They synthesize what students should understand—not just know or do—as a result of studying a particular area of art. Moreover, they articulate what students should “revisit” over the course of their lifetimes in relationship to art.)</w:t>
            </w:r>
            <w:r>
              <w:rPr>
                <w:sz w:val="20"/>
              </w:rPr>
              <w:tab/>
            </w:r>
          </w:p>
        </w:tc>
        <w:tc>
          <w:tcPr>
            <w:tcW w:w="7308" w:type="dxa"/>
            <w:tcMar>
              <w:top w:w="100" w:type="dxa"/>
              <w:left w:w="108" w:type="dxa"/>
              <w:bottom w:w="100" w:type="dxa"/>
              <w:right w:w="108" w:type="dxa"/>
            </w:tcMar>
          </w:tcPr>
          <w:p w:rsidR="00B23BC4" w:rsidRDefault="0088262D">
            <w:pPr>
              <w:pStyle w:val="normal0"/>
            </w:pPr>
            <w:r>
              <w:rPr>
                <w:b/>
                <w:sz w:val="20"/>
              </w:rPr>
              <w:t>Prepared Graduate Competency (ies):</w:t>
            </w:r>
            <w:r>
              <w:rPr>
                <w:b/>
                <w:sz w:val="20"/>
              </w:rPr>
              <w:br/>
            </w:r>
          </w:p>
          <w:p w:rsidR="00B23BC4" w:rsidRDefault="0088262D">
            <w:pPr>
              <w:pStyle w:val="normal0"/>
            </w:pPr>
            <w:r>
              <w:rPr>
                <w:sz w:val="16"/>
              </w:rPr>
              <w:t>(</w:t>
            </w:r>
            <w:r>
              <w:rPr>
                <w:sz w:val="16"/>
                <w:u w:val="single"/>
              </w:rPr>
              <w:t>List</w:t>
            </w:r>
            <w:r>
              <w:rPr>
                <w:sz w:val="16"/>
              </w:rPr>
              <w:t xml:space="preserve">, in bullet form, which </w:t>
            </w:r>
            <w:r>
              <w:rPr>
                <w:sz w:val="16"/>
                <w:u w:val="single"/>
              </w:rPr>
              <w:t>Prepared Graduate Level Competency [ies</w:t>
            </w:r>
            <w:r>
              <w:rPr>
                <w:sz w:val="16"/>
              </w:rPr>
              <w:t>] will be addressed in this lesson as it [they] relate [s] to the enduring understanding [s].)</w:t>
            </w:r>
            <w:r>
              <w:rPr>
                <w:sz w:val="16"/>
              </w:rPr>
              <w:br/>
            </w:r>
          </w:p>
          <w:p w:rsidR="00B23BC4" w:rsidRDefault="0088262D">
            <w:pPr>
              <w:pStyle w:val="normal0"/>
            </w:pPr>
            <w:r>
              <w:rPr>
                <w:sz w:val="16"/>
              </w:rPr>
              <w:br/>
            </w:r>
          </w:p>
          <w:p w:rsidR="00B23BC4" w:rsidRDefault="00B23BC4">
            <w:pPr>
              <w:pStyle w:val="normal0"/>
            </w:pPr>
          </w:p>
        </w:tc>
      </w:tr>
      <w:tr w:rsidR="00B23BC4">
        <w:tc>
          <w:tcPr>
            <w:tcW w:w="7308" w:type="dxa"/>
            <w:tcMar>
              <w:top w:w="100" w:type="dxa"/>
              <w:left w:w="108" w:type="dxa"/>
              <w:bottom w:w="100" w:type="dxa"/>
              <w:right w:w="108" w:type="dxa"/>
            </w:tcMar>
          </w:tcPr>
          <w:p w:rsidR="00B23BC4" w:rsidRDefault="0088262D">
            <w:pPr>
              <w:pStyle w:val="normal0"/>
              <w:numPr>
                <w:ilvl w:val="0"/>
                <w:numId w:val="16"/>
              </w:numPr>
              <w:ind w:hanging="359"/>
              <w:contextualSpacing/>
              <w:rPr>
                <w:b/>
                <w:sz w:val="20"/>
              </w:rPr>
            </w:pPr>
            <w:r>
              <w:rPr>
                <w:b/>
                <w:sz w:val="20"/>
              </w:rPr>
              <w:t xml:space="preserve">Artistic Intent determines meaning of an artwork </w:t>
            </w:r>
          </w:p>
          <w:p w:rsidR="00B23BC4" w:rsidRDefault="00551B13">
            <w:pPr>
              <w:pStyle w:val="normal0"/>
              <w:numPr>
                <w:ilvl w:val="0"/>
                <w:numId w:val="16"/>
              </w:numPr>
              <w:ind w:hanging="359"/>
              <w:contextualSpacing/>
              <w:rPr>
                <w:b/>
                <w:sz w:val="20"/>
              </w:rPr>
            </w:pPr>
            <w:r>
              <w:rPr>
                <w:b/>
                <w:sz w:val="20"/>
              </w:rPr>
              <w:t>Non-representational art has a purpose and place in society</w:t>
            </w:r>
          </w:p>
          <w:p w:rsidR="00B23BC4" w:rsidRDefault="001F3F48">
            <w:pPr>
              <w:pStyle w:val="normal0"/>
              <w:numPr>
                <w:ilvl w:val="0"/>
                <w:numId w:val="16"/>
              </w:numPr>
              <w:ind w:hanging="359"/>
              <w:contextualSpacing/>
              <w:rPr>
                <w:b/>
                <w:sz w:val="20"/>
              </w:rPr>
            </w:pPr>
            <w:r>
              <w:rPr>
                <w:b/>
                <w:sz w:val="20"/>
              </w:rPr>
              <w:t>Forms need to be considered from all angles.</w:t>
            </w:r>
          </w:p>
        </w:tc>
        <w:tc>
          <w:tcPr>
            <w:tcW w:w="7308" w:type="dxa"/>
            <w:tcMar>
              <w:top w:w="100" w:type="dxa"/>
              <w:left w:w="108" w:type="dxa"/>
              <w:bottom w:w="100" w:type="dxa"/>
              <w:right w:w="108" w:type="dxa"/>
            </w:tcMar>
          </w:tcPr>
          <w:p w:rsidR="00B23BC4" w:rsidRDefault="0088262D">
            <w:pPr>
              <w:pStyle w:val="normal0"/>
            </w:pPr>
            <w:r>
              <w:rPr>
                <w:sz w:val="20"/>
              </w:rPr>
              <w:t>Comprehend</w:t>
            </w:r>
          </w:p>
          <w:p w:rsidR="00B23BC4" w:rsidRDefault="0088262D">
            <w:pPr>
              <w:pStyle w:val="normal0"/>
              <w:numPr>
                <w:ilvl w:val="0"/>
                <w:numId w:val="1"/>
              </w:numPr>
              <w:ind w:hanging="359"/>
              <w:contextualSpacing/>
              <w:rPr>
                <w:sz w:val="20"/>
              </w:rPr>
            </w:pPr>
            <w:r>
              <w:rPr>
                <w:sz w:val="20"/>
              </w:rPr>
              <w:t>Explain, demonstrate, and interpret a range of purposes of art and design, recognizing that the making and study of art and design can be approached from a variety of viewpoints, intelligences, and perspectives</w:t>
            </w:r>
          </w:p>
          <w:p w:rsidR="00B23BC4" w:rsidRDefault="0088262D">
            <w:pPr>
              <w:pStyle w:val="normal0"/>
            </w:pPr>
            <w:r>
              <w:rPr>
                <w:sz w:val="20"/>
              </w:rPr>
              <w:t>Reflect</w:t>
            </w:r>
          </w:p>
          <w:p w:rsidR="00B23BC4" w:rsidRDefault="0088262D">
            <w:pPr>
              <w:pStyle w:val="normal0"/>
              <w:numPr>
                <w:ilvl w:val="0"/>
                <w:numId w:val="12"/>
              </w:numPr>
              <w:ind w:hanging="359"/>
              <w:contextualSpacing/>
              <w:rPr>
                <w:sz w:val="20"/>
              </w:rPr>
            </w:pPr>
            <w:r>
              <w:rPr>
                <w:sz w:val="20"/>
              </w:rPr>
              <w:t>Identify, compare, and interpret works of art derived from historical and cultural settings, time periods, and cultural contexts</w:t>
            </w:r>
          </w:p>
          <w:p w:rsidR="00B23BC4" w:rsidRDefault="0088262D">
            <w:pPr>
              <w:pStyle w:val="normal0"/>
              <w:numPr>
                <w:ilvl w:val="0"/>
                <w:numId w:val="12"/>
              </w:numPr>
              <w:ind w:hanging="359"/>
              <w:contextualSpacing/>
              <w:rPr>
                <w:sz w:val="20"/>
              </w:rPr>
            </w:pPr>
            <w:r>
              <w:rPr>
                <w:sz w:val="20"/>
              </w:rPr>
              <w:t>Identify, compare and justify that the visual arts are a way to acknowledge, exhibit and learn about the diversity of peoples, cultures and ideas</w:t>
            </w:r>
          </w:p>
          <w:p w:rsidR="00B23BC4" w:rsidRDefault="0088262D">
            <w:pPr>
              <w:pStyle w:val="normal0"/>
            </w:pPr>
            <w:r>
              <w:rPr>
                <w:sz w:val="20"/>
              </w:rPr>
              <w:t>Create</w:t>
            </w:r>
          </w:p>
          <w:p w:rsidR="00B23BC4" w:rsidRDefault="0088262D">
            <w:pPr>
              <w:pStyle w:val="normal0"/>
              <w:numPr>
                <w:ilvl w:val="0"/>
                <w:numId w:val="17"/>
              </w:numPr>
              <w:ind w:hanging="359"/>
              <w:contextualSpacing/>
              <w:rPr>
                <w:sz w:val="20"/>
              </w:rPr>
            </w:pPr>
            <w:r>
              <w:rPr>
                <w:sz w:val="20"/>
              </w:rPr>
              <w:t>Recognize, interpret, and validate that the creative process builds on the development of ideas through a process of inquiry, discovery, and research</w:t>
            </w:r>
          </w:p>
          <w:p w:rsidR="00B23BC4" w:rsidRDefault="0088262D">
            <w:pPr>
              <w:pStyle w:val="normal0"/>
              <w:numPr>
                <w:ilvl w:val="0"/>
                <w:numId w:val="17"/>
              </w:numPr>
              <w:ind w:hanging="359"/>
              <w:contextualSpacing/>
              <w:rPr>
                <w:sz w:val="20"/>
              </w:rPr>
            </w:pPr>
            <w:r>
              <w:rPr>
                <w:sz w:val="20"/>
              </w:rPr>
              <w:t>Create works of art that articulate more sophisticated ideas, feelings, emotions, and points of view about art and design through an expanded use of media and technologies</w:t>
            </w:r>
          </w:p>
          <w:p w:rsidR="00B23BC4" w:rsidRDefault="0088262D">
            <w:pPr>
              <w:pStyle w:val="normal0"/>
            </w:pPr>
            <w:r>
              <w:rPr>
                <w:sz w:val="20"/>
              </w:rPr>
              <w:t>Transfer</w:t>
            </w:r>
          </w:p>
          <w:p w:rsidR="00B23BC4" w:rsidRDefault="0088262D">
            <w:pPr>
              <w:pStyle w:val="normal0"/>
              <w:numPr>
                <w:ilvl w:val="0"/>
                <w:numId w:val="14"/>
              </w:numPr>
              <w:ind w:hanging="359"/>
              <w:contextualSpacing/>
              <w:rPr>
                <w:sz w:val="20"/>
              </w:rPr>
            </w:pPr>
            <w:r>
              <w:rPr>
                <w:sz w:val="20"/>
              </w:rPr>
              <w:t>Use specific criteria to discuss and evaluate works of art</w:t>
            </w:r>
          </w:p>
          <w:p w:rsidR="00B23BC4" w:rsidRDefault="0088262D">
            <w:pPr>
              <w:pStyle w:val="normal0"/>
              <w:numPr>
                <w:ilvl w:val="0"/>
                <w:numId w:val="14"/>
              </w:numPr>
              <w:ind w:hanging="359"/>
              <w:contextualSpacing/>
              <w:rPr>
                <w:sz w:val="20"/>
              </w:rPr>
            </w:pPr>
            <w:r>
              <w:rPr>
                <w:sz w:val="20"/>
              </w:rPr>
              <w:t>Recognize, demonstrate, and debate the place of art and design in history and culture</w:t>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Objectives/Outcomes/Learning Targets: Student will be able to... (Measurable)</w:t>
            </w:r>
            <w:r>
              <w:rPr>
                <w:b/>
                <w:sz w:val="20"/>
              </w:rPr>
              <w:br/>
            </w:r>
          </w:p>
          <w:p w:rsidR="00B23BC4" w:rsidRDefault="0088262D">
            <w:pPr>
              <w:pStyle w:val="normal0"/>
            </w:pPr>
            <w:r>
              <w:rPr>
                <w:b/>
                <w:sz w:val="16"/>
              </w:rPr>
              <w:t>(Aligned to: Bloom’s-Standards-GLEs/ and, when appropriate, Numeracy, Literacy and Technology.  Should be written as: Objective. Bloom’s: _____ - Standard: _____ - GLE: _____. Numeracy, Literacy, and/or Technology)</w:t>
            </w:r>
          </w:p>
        </w:tc>
      </w:tr>
      <w:tr w:rsidR="00B23BC4">
        <w:tc>
          <w:tcPr>
            <w:tcW w:w="14616" w:type="dxa"/>
            <w:tcMar>
              <w:top w:w="100" w:type="dxa"/>
              <w:left w:w="108" w:type="dxa"/>
              <w:bottom w:w="100" w:type="dxa"/>
              <w:right w:w="108" w:type="dxa"/>
            </w:tcMar>
          </w:tcPr>
          <w:p w:rsidR="00B23BC4" w:rsidRDefault="0088262D">
            <w:pPr>
              <w:pStyle w:val="normal0"/>
            </w:pPr>
            <w:r>
              <w:rPr>
                <w:b/>
                <w:sz w:val="20"/>
              </w:rPr>
              <w:t>Learning Target:</w:t>
            </w:r>
          </w:p>
          <w:p w:rsidR="00B23BC4" w:rsidRDefault="0088262D">
            <w:pPr>
              <w:pStyle w:val="normal0"/>
              <w:numPr>
                <w:ilvl w:val="0"/>
                <w:numId w:val="15"/>
              </w:numPr>
              <w:ind w:hanging="359"/>
              <w:contextualSpacing/>
              <w:rPr>
                <w:b/>
                <w:sz w:val="20"/>
              </w:rPr>
            </w:pPr>
            <w:r>
              <w:rPr>
                <w:b/>
                <w:sz w:val="20"/>
              </w:rPr>
              <w:t>You can tell the difference between ABSTRACTION and NON-OBJECTIVE art(</w:t>
            </w:r>
          </w:p>
          <w:p w:rsidR="00B23BC4" w:rsidRDefault="0088262D">
            <w:pPr>
              <w:pStyle w:val="normal0"/>
              <w:numPr>
                <w:ilvl w:val="0"/>
                <w:numId w:val="15"/>
              </w:numPr>
              <w:ind w:hanging="359"/>
              <w:contextualSpacing/>
              <w:rPr>
                <w:b/>
                <w:sz w:val="20"/>
              </w:rPr>
            </w:pPr>
            <w:r>
              <w:rPr>
                <w:b/>
                <w:sz w:val="20"/>
              </w:rPr>
              <w:t xml:space="preserve">You can show me a GEOMETRIC and ORGANIC form </w:t>
            </w:r>
          </w:p>
          <w:p w:rsidR="00B23BC4" w:rsidRDefault="0088262D">
            <w:pPr>
              <w:pStyle w:val="normal0"/>
              <w:numPr>
                <w:ilvl w:val="0"/>
                <w:numId w:val="15"/>
              </w:numPr>
              <w:ind w:hanging="359"/>
              <w:contextualSpacing/>
              <w:rPr>
                <w:b/>
                <w:sz w:val="20"/>
              </w:rPr>
            </w:pPr>
            <w:r>
              <w:rPr>
                <w:b/>
                <w:sz w:val="20"/>
              </w:rPr>
              <w:t>You know that artists like BRANCUSI and SMITH have artistic INTENT</w:t>
            </w:r>
          </w:p>
          <w:p w:rsidR="00B23BC4" w:rsidRDefault="0088262D">
            <w:pPr>
              <w:pStyle w:val="normal0"/>
              <w:numPr>
                <w:ilvl w:val="0"/>
                <w:numId w:val="15"/>
              </w:numPr>
              <w:ind w:hanging="359"/>
              <w:contextualSpacing/>
              <w:rPr>
                <w:b/>
                <w:sz w:val="20"/>
              </w:rPr>
            </w:pPr>
            <w:r>
              <w:rPr>
                <w:b/>
                <w:sz w:val="20"/>
              </w:rPr>
              <w:t>You can collaborate with your table to create a TEMPORARY NON-OBJECTIVE sculpture</w:t>
            </w:r>
          </w:p>
          <w:p w:rsidR="00B23BC4" w:rsidRDefault="0088262D">
            <w:pPr>
              <w:pStyle w:val="normal0"/>
              <w:numPr>
                <w:ilvl w:val="0"/>
                <w:numId w:val="15"/>
              </w:numPr>
              <w:ind w:hanging="359"/>
              <w:contextualSpacing/>
              <w:rPr>
                <w:b/>
                <w:sz w:val="20"/>
              </w:rPr>
            </w:pPr>
            <w:r>
              <w:rPr>
                <w:b/>
                <w:sz w:val="20"/>
              </w:rPr>
              <w:lastRenderedPageBreak/>
              <w:t>You can make your own Non-objective OR Abstract sculpture using nylon, wire, wood, glue and paint!</w:t>
            </w:r>
          </w:p>
          <w:p w:rsidR="00B23BC4" w:rsidRDefault="0088262D">
            <w:pPr>
              <w:pStyle w:val="normal0"/>
              <w:numPr>
                <w:ilvl w:val="0"/>
                <w:numId w:val="15"/>
              </w:numPr>
              <w:ind w:hanging="359"/>
              <w:contextualSpacing/>
              <w:rPr>
                <w:b/>
                <w:sz w:val="20"/>
              </w:rPr>
            </w:pPr>
            <w:r>
              <w:rPr>
                <w:b/>
                <w:sz w:val="20"/>
              </w:rPr>
              <w:t>You can talk about your work and your personal artistic intent (“My piece is intended to be an abstract form of a wave because I visited the beach and waves look really powerful.”)</w:t>
            </w:r>
          </w:p>
          <w:p w:rsidR="00B23BC4" w:rsidRDefault="0088262D">
            <w:pPr>
              <w:pStyle w:val="normal0"/>
            </w:pPr>
            <w:r>
              <w:rPr>
                <w:b/>
                <w:sz w:val="20"/>
              </w:rPr>
              <w:t>OBJECTIVES:</w:t>
            </w:r>
          </w:p>
          <w:p w:rsidR="00B23BC4" w:rsidRDefault="0088262D">
            <w:pPr>
              <w:pStyle w:val="normal0"/>
              <w:numPr>
                <w:ilvl w:val="0"/>
                <w:numId w:val="10"/>
              </w:numPr>
              <w:ind w:hanging="359"/>
              <w:contextualSpacing/>
              <w:rPr>
                <w:b/>
                <w:sz w:val="20"/>
              </w:rPr>
            </w:pPr>
            <w:r>
              <w:rPr>
                <w:b/>
                <w:sz w:val="20"/>
              </w:rPr>
              <w:t xml:space="preserve">SWBAT </w:t>
            </w:r>
            <w:r>
              <w:rPr>
                <w:b/>
                <w:sz w:val="20"/>
                <w:u w:val="single"/>
              </w:rPr>
              <w:t xml:space="preserve">compare and contrast </w:t>
            </w:r>
            <w:r>
              <w:rPr>
                <w:b/>
                <w:i/>
                <w:sz w:val="20"/>
              </w:rPr>
              <w:t>Abstraction</w:t>
            </w:r>
            <w:r>
              <w:rPr>
                <w:b/>
                <w:sz w:val="20"/>
              </w:rPr>
              <w:t xml:space="preserve"> and </w:t>
            </w:r>
            <w:r>
              <w:rPr>
                <w:b/>
                <w:i/>
                <w:sz w:val="20"/>
              </w:rPr>
              <w:t>Non-Objective</w:t>
            </w:r>
            <w:r>
              <w:rPr>
                <w:b/>
                <w:sz w:val="20"/>
              </w:rPr>
              <w:t xml:space="preserve"> sculptures by  viewing  and discussing works of art by Constantin Brancusi and David Smith </w:t>
            </w:r>
            <w:r>
              <w:rPr>
                <w:sz w:val="20"/>
              </w:rPr>
              <w:t>(Blooms:EvaluateSTANDARD:Comprehend GLE:THe identification fo characteristics and expressive feature in works of art and design help to determine artistic intent.)</w:t>
            </w:r>
          </w:p>
          <w:p w:rsidR="00B23BC4" w:rsidRDefault="0088262D">
            <w:pPr>
              <w:pStyle w:val="normal0"/>
              <w:numPr>
                <w:ilvl w:val="0"/>
                <w:numId w:val="22"/>
              </w:numPr>
              <w:ind w:hanging="359"/>
              <w:contextualSpacing/>
              <w:rPr>
                <w:b/>
                <w:sz w:val="20"/>
              </w:rPr>
            </w:pPr>
            <w:r>
              <w:rPr>
                <w:b/>
                <w:sz w:val="20"/>
              </w:rPr>
              <w:t xml:space="preserve">SWBAT </w:t>
            </w:r>
            <w:r>
              <w:rPr>
                <w:b/>
                <w:sz w:val="20"/>
                <w:u w:val="single"/>
              </w:rPr>
              <w:t>demonstrate</w:t>
            </w:r>
            <w:r>
              <w:rPr>
                <w:b/>
                <w:sz w:val="20"/>
              </w:rPr>
              <w:t xml:space="preserve"> Geometric and Organic form by c</w:t>
            </w:r>
            <w:r>
              <w:rPr>
                <w:b/>
                <w:sz w:val="20"/>
                <w:u w:val="single"/>
              </w:rPr>
              <w:t>reatin</w:t>
            </w:r>
            <w:r>
              <w:rPr>
                <w:b/>
                <w:sz w:val="20"/>
              </w:rPr>
              <w:t>g their own geometric and organic form using modeling clay  (</w:t>
            </w:r>
            <w:r>
              <w:rPr>
                <w:sz w:val="20"/>
              </w:rPr>
              <w:t>Blooms:CREATE standard:Create GLE:Demonstrate basic studio skills)</w:t>
            </w:r>
          </w:p>
          <w:p w:rsidR="00B23BC4" w:rsidRDefault="0088262D">
            <w:pPr>
              <w:pStyle w:val="normal0"/>
              <w:numPr>
                <w:ilvl w:val="0"/>
                <w:numId w:val="22"/>
              </w:numPr>
              <w:ind w:hanging="359"/>
              <w:contextualSpacing/>
              <w:rPr>
                <w:b/>
                <w:sz w:val="20"/>
              </w:rPr>
            </w:pPr>
            <w:r>
              <w:rPr>
                <w:b/>
                <w:sz w:val="20"/>
              </w:rPr>
              <w:t xml:space="preserve">SWBAT </w:t>
            </w:r>
            <w:r>
              <w:rPr>
                <w:b/>
                <w:sz w:val="20"/>
                <w:u w:val="single"/>
              </w:rPr>
              <w:t>collaborat</w:t>
            </w:r>
            <w:r>
              <w:rPr>
                <w:b/>
                <w:sz w:val="20"/>
              </w:rPr>
              <w:t xml:space="preserve">e with their team to </w:t>
            </w:r>
            <w:r>
              <w:rPr>
                <w:b/>
                <w:sz w:val="20"/>
                <w:u w:val="single"/>
              </w:rPr>
              <w:t>creat</w:t>
            </w:r>
            <w:r>
              <w:rPr>
                <w:b/>
                <w:sz w:val="20"/>
              </w:rPr>
              <w:t>e a TEMPORARY  NON-OBJECTIVE sculpture (</w:t>
            </w:r>
            <w:r>
              <w:rPr>
                <w:sz w:val="20"/>
              </w:rPr>
              <w:t>Blooms: CREATE standard: TRANSFER  gle: Works of art connect individual ideas to make meaning)</w:t>
            </w:r>
          </w:p>
          <w:p w:rsidR="00B23BC4" w:rsidRDefault="0088262D">
            <w:pPr>
              <w:pStyle w:val="normal0"/>
              <w:numPr>
                <w:ilvl w:val="0"/>
                <w:numId w:val="22"/>
              </w:numPr>
              <w:ind w:hanging="359"/>
              <w:contextualSpacing/>
              <w:rPr>
                <w:b/>
                <w:sz w:val="20"/>
              </w:rPr>
            </w:pPr>
            <w:r>
              <w:rPr>
                <w:b/>
                <w:sz w:val="20"/>
              </w:rPr>
              <w:t>SWBAT create a sculpture that is either  ABSTRACT or NON-OBJECTIVE  by using n a wood base,wire,nylon,glue,and paint(B</w:t>
            </w:r>
            <w:r>
              <w:rPr>
                <w:sz w:val="20"/>
              </w:rPr>
              <w:t>looms:CreateStandard: CREATE gle:Use basic media to express ideas through the art-making process)</w:t>
            </w:r>
          </w:p>
          <w:p w:rsidR="00B23BC4" w:rsidRDefault="0088262D">
            <w:pPr>
              <w:pStyle w:val="normal0"/>
              <w:numPr>
                <w:ilvl w:val="0"/>
                <w:numId w:val="22"/>
              </w:numPr>
              <w:ind w:hanging="359"/>
              <w:contextualSpacing/>
              <w:rPr>
                <w:b/>
                <w:sz w:val="20"/>
              </w:rPr>
            </w:pPr>
            <w:r>
              <w:rPr>
                <w:b/>
                <w:sz w:val="20"/>
              </w:rPr>
              <w:t>SWBAT discuss artistic intent of BRANCUSI and SMITH(</w:t>
            </w:r>
            <w:r>
              <w:rPr>
                <w:sz w:val="20"/>
              </w:rPr>
              <w:t>Blooms: understand Standard: Comprehend  GLE: Art has intent and purpose)</w:t>
            </w:r>
          </w:p>
          <w:p w:rsidR="00B23BC4" w:rsidRDefault="0088262D">
            <w:pPr>
              <w:pStyle w:val="normal0"/>
              <w:numPr>
                <w:ilvl w:val="0"/>
                <w:numId w:val="22"/>
              </w:numPr>
              <w:ind w:hanging="359"/>
              <w:contextualSpacing/>
              <w:rPr>
                <w:b/>
                <w:sz w:val="20"/>
              </w:rPr>
            </w:pPr>
            <w:r>
              <w:rPr>
                <w:b/>
                <w:sz w:val="20"/>
              </w:rPr>
              <w:t>SWBAT write their own artist statement discussing their artistic inten</w:t>
            </w:r>
            <w:r>
              <w:rPr>
                <w:sz w:val="20"/>
              </w:rPr>
              <w:t>t(Blooms: Apply Standard: Reflect GLE: Artists, viewers, and patrons use the language of art to respond to their own art and the art of others)</w:t>
            </w:r>
          </w:p>
        </w:tc>
      </w:tr>
    </w:tbl>
    <w:p w:rsidR="00B23BC4" w:rsidRDefault="00B23BC4">
      <w:pPr>
        <w:pStyle w:val="normal0"/>
      </w:pPr>
    </w:p>
    <w:p w:rsidR="00B23BC4" w:rsidRDefault="00B23BC4">
      <w:pPr>
        <w:pStyle w:val="normal0"/>
      </w:pPr>
    </w:p>
    <w:p w:rsidR="00B23BC4" w:rsidRDefault="00B23BC4">
      <w:pPr>
        <w:pStyle w:val="normal0"/>
      </w:pPr>
    </w:p>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Pre-Assessment:</w:t>
            </w:r>
            <w:r>
              <w:rPr>
                <w:sz w:val="20"/>
              </w:rPr>
              <w:t xml:space="preserve"> (Hint-Turn objectives into questions.)</w:t>
            </w:r>
            <w:r>
              <w:rPr>
                <w:sz w:val="20"/>
              </w:rPr>
              <w:br/>
            </w:r>
          </w:p>
          <w:p w:rsidR="00B23BC4" w:rsidRDefault="0088262D">
            <w:pPr>
              <w:pStyle w:val="normal0"/>
            </w:pPr>
            <w:r>
              <w:rPr>
                <w:b/>
                <w:i/>
                <w:sz w:val="16"/>
              </w:rPr>
              <w:t>(This will need to be done prior to teaching your lesson</w:t>
            </w:r>
            <w:r>
              <w:rPr>
                <w:i/>
                <w:sz w:val="16"/>
              </w:rPr>
              <w:t xml:space="preserve">. </w:t>
            </w:r>
            <w:r>
              <w:rPr>
                <w:sz w:val="16"/>
              </w:rPr>
              <w:t>Outline the method you will use to determine the skill/knowledge level of your students based on the concepts/objectives of the lesson.  Be specific in describing what you would recognize as proficient skill/knowledge.</w:t>
            </w:r>
          </w:p>
        </w:tc>
      </w:tr>
      <w:tr w:rsidR="00B23BC4">
        <w:tc>
          <w:tcPr>
            <w:tcW w:w="14616" w:type="dxa"/>
            <w:tcMar>
              <w:top w:w="100" w:type="dxa"/>
              <w:left w:w="108" w:type="dxa"/>
              <w:bottom w:w="100" w:type="dxa"/>
              <w:right w:w="108" w:type="dxa"/>
            </w:tcMar>
          </w:tcPr>
          <w:p w:rsidR="00B23BC4" w:rsidRDefault="0088262D">
            <w:pPr>
              <w:pStyle w:val="normal0"/>
              <w:numPr>
                <w:ilvl w:val="0"/>
                <w:numId w:val="19"/>
              </w:numPr>
              <w:ind w:hanging="359"/>
              <w:contextualSpacing/>
            </w:pPr>
            <w:r>
              <w:rPr>
                <w:b/>
              </w:rPr>
              <w:t>Prior work</w:t>
            </w:r>
            <w:r>
              <w:t xml:space="preserve"> tells me that they have some understanding of abstraction as they just finished up a abstract contour line drawing still- life. Other concepts/vocabulary that has been covered is warm and cool colors, composition, repetition, rhythm, pattern, and surrealism because of previous assignments based off Dali, Matisse,and  Klimpt. </w:t>
            </w:r>
          </w:p>
          <w:p w:rsidR="00B23BC4" w:rsidRDefault="0088262D">
            <w:pPr>
              <w:pStyle w:val="normal0"/>
              <w:numPr>
                <w:ilvl w:val="0"/>
                <w:numId w:val="19"/>
              </w:numPr>
              <w:ind w:hanging="359"/>
              <w:contextualSpacing/>
            </w:pPr>
            <w:r>
              <w:rPr>
                <w:b/>
              </w:rPr>
              <w:t>What is the difference between Abstract and Non-Objective?</w:t>
            </w:r>
          </w:p>
          <w:p w:rsidR="00B23BC4" w:rsidRDefault="0088262D">
            <w:pPr>
              <w:pStyle w:val="normal0"/>
              <w:numPr>
                <w:ilvl w:val="0"/>
                <w:numId w:val="19"/>
              </w:numPr>
              <w:ind w:hanging="359"/>
              <w:contextualSpacing/>
            </w:pPr>
            <w:r>
              <w:rPr>
                <w:b/>
              </w:rPr>
              <w:t>What is the difference between Organic and Geometric?</w:t>
            </w:r>
          </w:p>
          <w:p w:rsidR="00B23BC4" w:rsidRDefault="0088262D">
            <w:pPr>
              <w:pStyle w:val="normal0"/>
              <w:numPr>
                <w:ilvl w:val="0"/>
                <w:numId w:val="19"/>
              </w:numPr>
              <w:ind w:hanging="359"/>
              <w:contextualSpacing/>
            </w:pPr>
            <w:r>
              <w:rPr>
                <w:b/>
              </w:rPr>
              <w:t>Identify the artwork of Constantin Brancusi and David Smith</w:t>
            </w:r>
          </w:p>
          <w:p w:rsidR="00B23BC4" w:rsidRDefault="0088262D">
            <w:pPr>
              <w:pStyle w:val="normal0"/>
              <w:numPr>
                <w:ilvl w:val="0"/>
                <w:numId w:val="19"/>
              </w:numPr>
              <w:ind w:hanging="359"/>
              <w:contextualSpacing/>
            </w:pPr>
            <w:r>
              <w:rPr>
                <w:b/>
              </w:rPr>
              <w:t>What is artistic intent?</w:t>
            </w:r>
            <w:r>
              <w:br/>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Accommodations and modifications:</w:t>
            </w:r>
            <w:r>
              <w:rPr>
                <w:sz w:val="20"/>
              </w:rPr>
              <w:t xml:space="preserve">  </w:t>
            </w:r>
            <w:r>
              <w:rPr>
                <w:sz w:val="20"/>
              </w:rPr>
              <w:br/>
            </w:r>
          </w:p>
          <w:p w:rsidR="00B23BC4" w:rsidRDefault="0088262D">
            <w:pPr>
              <w:pStyle w:val="normal0"/>
            </w:pPr>
            <w:r>
              <w:rPr>
                <w:sz w:val="20"/>
              </w:rPr>
              <w:t>(</w:t>
            </w:r>
            <w:r>
              <w:rPr>
                <w:sz w:val="16"/>
              </w:rPr>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rPr>
              <w:t>Students must still meet the objectives</w:t>
            </w:r>
            <w:r>
              <w:rPr>
                <w:sz w:val="16"/>
              </w:rPr>
              <w:t>.)</w:t>
            </w:r>
          </w:p>
        </w:tc>
      </w:tr>
      <w:tr w:rsidR="00B23BC4">
        <w:tc>
          <w:tcPr>
            <w:tcW w:w="14616" w:type="dxa"/>
            <w:tcMar>
              <w:top w:w="100" w:type="dxa"/>
              <w:left w:w="108" w:type="dxa"/>
              <w:bottom w:w="100" w:type="dxa"/>
              <w:right w:w="108" w:type="dxa"/>
            </w:tcMar>
          </w:tcPr>
          <w:p w:rsidR="00B23BC4" w:rsidRDefault="0088262D">
            <w:pPr>
              <w:pStyle w:val="normal0"/>
              <w:numPr>
                <w:ilvl w:val="0"/>
                <w:numId w:val="9"/>
              </w:numPr>
              <w:ind w:hanging="359"/>
              <w:contextualSpacing/>
            </w:pPr>
            <w:r>
              <w:t xml:space="preserve">ADD/ADHD - Students who struggle with focusing can stand up to do much of the work. If students are starting to really get distracted and there are multiple students who are struggling with focusing, we will do a “brain break.” This is where they get up and stretch, or shake it out. While this can further distractions, it could help those who really do need to get energy out. </w:t>
            </w:r>
          </w:p>
          <w:p w:rsidR="00B23BC4" w:rsidRDefault="0088262D">
            <w:pPr>
              <w:pStyle w:val="normal0"/>
              <w:numPr>
                <w:ilvl w:val="0"/>
                <w:numId w:val="9"/>
              </w:numPr>
              <w:ind w:hanging="359"/>
              <w:contextualSpacing/>
            </w:pPr>
            <w:r>
              <w:lastRenderedPageBreak/>
              <w:t>AUTISM: Students who cannot focus due to too much noise/distractions in the room can either put on the noise canceling headphones or sit at the back walled desk. Students may choose to do either, but if they cannot focus at all these can be suggested or enforced.</w:t>
            </w:r>
          </w:p>
          <w:p w:rsidR="00B23BC4" w:rsidRDefault="0088262D">
            <w:pPr>
              <w:pStyle w:val="normal0"/>
              <w:numPr>
                <w:ilvl w:val="0"/>
                <w:numId w:val="9"/>
              </w:numPr>
              <w:ind w:hanging="359"/>
              <w:contextualSpacing/>
            </w:pPr>
            <w:r>
              <w:t xml:space="preserve">EMOTIONAL DISTURBANCE: Students with social issues will have their seat assignment carefully considered. If a student is being distracting/distracted or causing other issues, a different seating placement may be considered. No student should feel unsafe or not have the best learning environment they possibly can. </w:t>
            </w:r>
          </w:p>
          <w:p w:rsidR="00B23BC4" w:rsidRDefault="0088262D">
            <w:pPr>
              <w:pStyle w:val="normal0"/>
              <w:numPr>
                <w:ilvl w:val="0"/>
                <w:numId w:val="9"/>
              </w:numPr>
              <w:ind w:hanging="359"/>
              <w:contextualSpacing/>
            </w:pPr>
            <w:r>
              <w:t xml:space="preserve">At any point students are struggling physically with the creating of their piece, Maggie or I can sit down and explain exact steps to them. The last option for a struggling student is for a teacher intervention where the teacher helps with a specific task. </w:t>
            </w:r>
          </w:p>
          <w:p w:rsidR="00B23BC4" w:rsidRDefault="0088262D">
            <w:pPr>
              <w:pStyle w:val="normal0"/>
              <w:ind w:left="720"/>
            </w:pPr>
            <w:r>
              <w:br/>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Vocabulary:</w:t>
            </w:r>
            <w:r>
              <w:rPr>
                <w:b/>
                <w:sz w:val="20"/>
              </w:rPr>
              <w:br/>
            </w:r>
          </w:p>
          <w:p w:rsidR="00B23BC4" w:rsidRDefault="0088262D">
            <w:pPr>
              <w:pStyle w:val="normal0"/>
            </w:pPr>
            <w:r>
              <w:rPr>
                <w:b/>
                <w:sz w:val="16"/>
              </w:rPr>
              <w:t>(</w:t>
            </w:r>
            <w:r>
              <w:rPr>
                <w:sz w:val="16"/>
              </w:rPr>
              <w:t>List terms specific to the topic that students will be introduced to in the lesson.)</w:t>
            </w:r>
          </w:p>
        </w:tc>
      </w:tr>
      <w:tr w:rsidR="00B23BC4">
        <w:tc>
          <w:tcPr>
            <w:tcW w:w="14616" w:type="dxa"/>
            <w:tcMar>
              <w:top w:w="100" w:type="dxa"/>
              <w:left w:w="108" w:type="dxa"/>
              <w:bottom w:w="100" w:type="dxa"/>
              <w:right w:w="108" w:type="dxa"/>
            </w:tcMar>
          </w:tcPr>
          <w:p w:rsidR="00B23BC4" w:rsidRDefault="0088262D">
            <w:pPr>
              <w:pStyle w:val="normal0"/>
            </w:pPr>
            <w:r>
              <w:t>Constantin Brancusi, David Smith, Abstraction, Non-Objective/Non-representational, Form, Line, Organic, Geometric, artistic intent</w:t>
            </w:r>
            <w:r w:rsidR="00716975">
              <w:t>, perspective/viewpoint</w:t>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Materials:</w:t>
            </w:r>
            <w:r>
              <w:rPr>
                <w:sz w:val="20"/>
              </w:rPr>
              <w:t xml:space="preserve">  </w:t>
            </w:r>
            <w:r>
              <w:rPr>
                <w:sz w:val="20"/>
              </w:rPr>
              <w:br/>
            </w:r>
          </w:p>
          <w:p w:rsidR="00B23BC4" w:rsidRDefault="0088262D">
            <w:pPr>
              <w:pStyle w:val="normal0"/>
            </w:pPr>
            <w:r>
              <w:rPr>
                <w:sz w:val="16"/>
              </w:rPr>
              <w:t xml:space="preserve">(Must be grade level appropriate.  </w:t>
            </w:r>
            <w:r>
              <w:rPr>
                <w:b/>
                <w:sz w:val="16"/>
                <w:u w:val="single"/>
              </w:rPr>
              <w:t>List</w:t>
            </w:r>
            <w:r>
              <w:rPr>
                <w:b/>
                <w:sz w:val="16"/>
              </w:rPr>
              <w:t xml:space="preserve"> </w:t>
            </w:r>
            <w:r>
              <w:rPr>
                <w:sz w:val="16"/>
              </w:rPr>
              <w:t xml:space="preserve">everything you will need for this lesson, including art supplies and tools.  (These are the materials students will use.)  </w:t>
            </w:r>
            <w:r>
              <w:rPr>
                <w:b/>
                <w:sz w:val="16"/>
              </w:rPr>
              <w:t>List all materials in a bulleted format.)</w:t>
            </w:r>
          </w:p>
        </w:tc>
      </w:tr>
      <w:tr w:rsidR="00B23BC4">
        <w:tc>
          <w:tcPr>
            <w:tcW w:w="14616" w:type="dxa"/>
            <w:tcMar>
              <w:top w:w="100" w:type="dxa"/>
              <w:left w:w="108" w:type="dxa"/>
              <w:bottom w:w="100" w:type="dxa"/>
              <w:right w:w="108" w:type="dxa"/>
            </w:tcMar>
          </w:tcPr>
          <w:p w:rsidR="00B23BC4" w:rsidRDefault="0088262D">
            <w:pPr>
              <w:pStyle w:val="normal0"/>
            </w:pPr>
            <w:r>
              <w:t>Day 1:</w:t>
            </w:r>
          </w:p>
          <w:p w:rsidR="00B23BC4" w:rsidRDefault="0088262D">
            <w:pPr>
              <w:pStyle w:val="normal0"/>
              <w:numPr>
                <w:ilvl w:val="0"/>
                <w:numId w:val="13"/>
              </w:numPr>
              <w:ind w:hanging="359"/>
              <w:contextualSpacing/>
            </w:pPr>
            <w:r>
              <w:t>note cards per student, pencil</w:t>
            </w:r>
          </w:p>
          <w:p w:rsidR="00B23BC4" w:rsidRDefault="0088262D">
            <w:pPr>
              <w:pStyle w:val="normal0"/>
              <w:numPr>
                <w:ilvl w:val="0"/>
                <w:numId w:val="13"/>
              </w:numPr>
              <w:ind w:hanging="359"/>
              <w:contextualSpacing/>
            </w:pPr>
            <w:r>
              <w:t>oil based modeling clay, one color per table ( 7 tables)</w:t>
            </w:r>
          </w:p>
          <w:p w:rsidR="00B23BC4" w:rsidRDefault="0088262D">
            <w:pPr>
              <w:pStyle w:val="normal0"/>
              <w:numPr>
                <w:ilvl w:val="0"/>
                <w:numId w:val="13"/>
              </w:numPr>
              <w:ind w:hanging="359"/>
              <w:contextualSpacing/>
            </w:pPr>
            <w:r>
              <w:t>laptop and presentation</w:t>
            </w:r>
          </w:p>
          <w:p w:rsidR="00B23BC4" w:rsidRDefault="0088262D">
            <w:pPr>
              <w:pStyle w:val="normal0"/>
            </w:pPr>
            <w:r>
              <w:t>Day 2:</w:t>
            </w:r>
          </w:p>
          <w:p w:rsidR="00B23BC4" w:rsidRDefault="0088262D">
            <w:pPr>
              <w:pStyle w:val="normal0"/>
              <w:numPr>
                <w:ilvl w:val="0"/>
                <w:numId w:val="25"/>
              </w:numPr>
              <w:ind w:hanging="359"/>
              <w:contextualSpacing/>
            </w:pPr>
            <w:r>
              <w:t>3”x3”x1” wooden block with two holes partially through wood, one per student</w:t>
            </w:r>
          </w:p>
          <w:p w:rsidR="00B23BC4" w:rsidRDefault="0088262D">
            <w:pPr>
              <w:pStyle w:val="normal0"/>
              <w:numPr>
                <w:ilvl w:val="0"/>
                <w:numId w:val="25"/>
              </w:numPr>
              <w:ind w:hanging="359"/>
              <w:contextualSpacing/>
            </w:pPr>
            <w:r>
              <w:t>one straightened wire hanger OR wire alternative per student</w:t>
            </w:r>
          </w:p>
          <w:p w:rsidR="00B23BC4" w:rsidRDefault="0088262D">
            <w:pPr>
              <w:pStyle w:val="normal0"/>
              <w:numPr>
                <w:ilvl w:val="0"/>
                <w:numId w:val="25"/>
              </w:numPr>
              <w:ind w:hanging="359"/>
              <w:contextualSpacing/>
            </w:pPr>
            <w:r>
              <w:t>½ tights/nylons per student</w:t>
            </w:r>
          </w:p>
          <w:p w:rsidR="00B23BC4" w:rsidRDefault="0088262D">
            <w:pPr>
              <w:pStyle w:val="normal0"/>
              <w:numPr>
                <w:ilvl w:val="0"/>
                <w:numId w:val="25"/>
              </w:numPr>
              <w:ind w:hanging="359"/>
              <w:contextualSpacing/>
            </w:pPr>
            <w:r>
              <w:t xml:space="preserve">wire pliers if students are having difficulty </w:t>
            </w:r>
          </w:p>
          <w:p w:rsidR="00B23BC4" w:rsidRDefault="0088262D">
            <w:pPr>
              <w:pStyle w:val="normal0"/>
              <w:numPr>
                <w:ilvl w:val="0"/>
                <w:numId w:val="25"/>
              </w:numPr>
              <w:ind w:hanging="359"/>
              <w:contextualSpacing/>
            </w:pPr>
            <w:r>
              <w:t>rubber band to hold together for time being</w:t>
            </w:r>
          </w:p>
          <w:p w:rsidR="00B23BC4" w:rsidRDefault="0088262D">
            <w:pPr>
              <w:pStyle w:val="normal0"/>
              <w:numPr>
                <w:ilvl w:val="0"/>
                <w:numId w:val="25"/>
              </w:numPr>
              <w:ind w:hanging="359"/>
              <w:contextualSpacing/>
            </w:pPr>
            <w:r>
              <w:t>1” foam brush</w:t>
            </w:r>
          </w:p>
          <w:p w:rsidR="00B23BC4" w:rsidRDefault="0088262D">
            <w:pPr>
              <w:pStyle w:val="normal0"/>
              <w:numPr>
                <w:ilvl w:val="0"/>
                <w:numId w:val="25"/>
              </w:numPr>
              <w:ind w:hanging="359"/>
              <w:contextualSpacing/>
            </w:pPr>
            <w:r>
              <w:t>Elmer’s glue, mixed ⅔ glue ⅓ water</w:t>
            </w:r>
          </w:p>
          <w:p w:rsidR="00B23BC4" w:rsidRDefault="0088262D">
            <w:pPr>
              <w:pStyle w:val="normal0"/>
              <w:numPr>
                <w:ilvl w:val="0"/>
                <w:numId w:val="25"/>
              </w:numPr>
              <w:ind w:hanging="359"/>
              <w:contextualSpacing/>
            </w:pPr>
            <w:r>
              <w:t>sketchbook</w:t>
            </w:r>
          </w:p>
          <w:p w:rsidR="00B23BC4" w:rsidRDefault="0088262D">
            <w:pPr>
              <w:pStyle w:val="normal0"/>
            </w:pPr>
            <w:r>
              <w:t>Day 3:</w:t>
            </w:r>
          </w:p>
          <w:p w:rsidR="00B23BC4" w:rsidRDefault="0088262D">
            <w:pPr>
              <w:pStyle w:val="normal0"/>
              <w:numPr>
                <w:ilvl w:val="0"/>
                <w:numId w:val="21"/>
              </w:numPr>
              <w:ind w:hanging="359"/>
              <w:contextualSpacing/>
            </w:pPr>
            <w:r>
              <w:t>All from day 2</w:t>
            </w:r>
          </w:p>
          <w:p w:rsidR="00B23BC4" w:rsidRDefault="0088262D">
            <w:pPr>
              <w:pStyle w:val="normal0"/>
              <w:numPr>
                <w:ilvl w:val="0"/>
                <w:numId w:val="21"/>
              </w:numPr>
              <w:ind w:hanging="359"/>
              <w:contextualSpacing/>
            </w:pPr>
            <w:r>
              <w:t>sketchbooks per student</w:t>
            </w:r>
          </w:p>
          <w:p w:rsidR="00B23BC4" w:rsidRDefault="0088262D">
            <w:pPr>
              <w:pStyle w:val="normal0"/>
              <w:numPr>
                <w:ilvl w:val="0"/>
                <w:numId w:val="21"/>
              </w:numPr>
              <w:ind w:hanging="359"/>
              <w:contextualSpacing/>
            </w:pPr>
            <w:r>
              <w:t>presentation ready on VIEWPOINT</w:t>
            </w:r>
          </w:p>
          <w:p w:rsidR="00B23BC4" w:rsidRDefault="0088262D">
            <w:pPr>
              <w:pStyle w:val="normal0"/>
              <w:numPr>
                <w:ilvl w:val="0"/>
                <w:numId w:val="21"/>
              </w:numPr>
              <w:ind w:hanging="359"/>
              <w:contextualSpacing/>
            </w:pPr>
            <w:r>
              <w:lastRenderedPageBreak/>
              <w:t>White Latex house paint OR Gesso</w:t>
            </w:r>
          </w:p>
          <w:p w:rsidR="00B23BC4" w:rsidRDefault="0088262D">
            <w:pPr>
              <w:pStyle w:val="normal0"/>
              <w:numPr>
                <w:ilvl w:val="0"/>
                <w:numId w:val="21"/>
              </w:numPr>
              <w:ind w:hanging="359"/>
              <w:contextualSpacing/>
            </w:pPr>
            <w:r>
              <w:t>foam brushes (make sure no glue is still in them!)</w:t>
            </w:r>
          </w:p>
          <w:p w:rsidR="00716975" w:rsidRDefault="00716975">
            <w:pPr>
              <w:pStyle w:val="normal0"/>
              <w:numPr>
                <w:ilvl w:val="0"/>
                <w:numId w:val="21"/>
              </w:numPr>
              <w:ind w:hanging="359"/>
              <w:contextualSpacing/>
            </w:pPr>
            <w:r>
              <w:t>thin matboard scraps</w:t>
            </w:r>
          </w:p>
          <w:p w:rsidR="00716975" w:rsidRDefault="00716975">
            <w:pPr>
              <w:pStyle w:val="normal0"/>
              <w:numPr>
                <w:ilvl w:val="0"/>
                <w:numId w:val="21"/>
              </w:numPr>
              <w:ind w:hanging="359"/>
              <w:contextualSpacing/>
            </w:pPr>
            <w:r>
              <w:t>acrylic paint</w:t>
            </w:r>
          </w:p>
          <w:p w:rsidR="00716975" w:rsidRDefault="00716975">
            <w:pPr>
              <w:pStyle w:val="normal0"/>
              <w:numPr>
                <w:ilvl w:val="0"/>
                <w:numId w:val="21"/>
              </w:numPr>
              <w:ind w:hanging="359"/>
              <w:contextualSpacing/>
            </w:pPr>
            <w:r>
              <w:t>palette</w:t>
            </w:r>
          </w:p>
          <w:p w:rsidR="00716975" w:rsidRDefault="00716975">
            <w:pPr>
              <w:pStyle w:val="normal0"/>
              <w:numPr>
                <w:ilvl w:val="0"/>
                <w:numId w:val="21"/>
              </w:numPr>
              <w:ind w:hanging="359"/>
              <w:contextualSpacing/>
            </w:pPr>
            <w:r>
              <w:t>brushes</w:t>
            </w:r>
          </w:p>
          <w:p w:rsidR="00B23BC4" w:rsidRDefault="0088262D">
            <w:pPr>
              <w:pStyle w:val="normal0"/>
            </w:pPr>
            <w:r>
              <w:t>Day 4:</w:t>
            </w:r>
          </w:p>
          <w:p w:rsidR="00B23BC4" w:rsidRDefault="0088262D">
            <w:pPr>
              <w:pStyle w:val="normal0"/>
              <w:numPr>
                <w:ilvl w:val="0"/>
                <w:numId w:val="7"/>
              </w:numPr>
              <w:ind w:hanging="359"/>
              <w:contextualSpacing/>
            </w:pPr>
            <w:r>
              <w:t>All above</w:t>
            </w:r>
          </w:p>
          <w:p w:rsidR="00B23BC4" w:rsidRDefault="0088262D">
            <w:pPr>
              <w:pStyle w:val="normal0"/>
              <w:numPr>
                <w:ilvl w:val="0"/>
                <w:numId w:val="7"/>
              </w:numPr>
              <w:ind w:hanging="359"/>
              <w:contextualSpacing/>
            </w:pPr>
            <w:r>
              <w:t>acrylic paint set per table ( primary, secondary, white and black)</w:t>
            </w:r>
          </w:p>
          <w:p w:rsidR="00B23BC4" w:rsidRDefault="0088262D">
            <w:pPr>
              <w:pStyle w:val="normal0"/>
              <w:numPr>
                <w:ilvl w:val="0"/>
                <w:numId w:val="7"/>
              </w:numPr>
              <w:ind w:hanging="359"/>
              <w:contextualSpacing/>
            </w:pPr>
            <w:r>
              <w:t>varied brush sizes</w:t>
            </w:r>
          </w:p>
          <w:p w:rsidR="00B23BC4" w:rsidRDefault="0088262D">
            <w:pPr>
              <w:pStyle w:val="normal0"/>
            </w:pPr>
            <w:r>
              <w:t>Day 5 and 6: Same as above</w:t>
            </w:r>
          </w:p>
          <w:p w:rsidR="00B23BC4" w:rsidRDefault="00B23BC4">
            <w:pPr>
              <w:pStyle w:val="normal0"/>
            </w:pPr>
          </w:p>
          <w:p w:rsidR="00B23BC4" w:rsidRDefault="00B23BC4">
            <w:pPr>
              <w:pStyle w:val="normal0"/>
            </w:pPr>
          </w:p>
        </w:tc>
      </w:tr>
      <w:tr w:rsidR="00B23BC4">
        <w:tc>
          <w:tcPr>
            <w:tcW w:w="14616" w:type="dxa"/>
            <w:tcMar>
              <w:top w:w="100" w:type="dxa"/>
              <w:left w:w="108" w:type="dxa"/>
              <w:bottom w:w="100" w:type="dxa"/>
              <w:right w:w="108" w:type="dxa"/>
            </w:tcMar>
          </w:tcPr>
          <w:p w:rsidR="00B23BC4" w:rsidRDefault="00B23BC4">
            <w:pPr>
              <w:pStyle w:val="normal0"/>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Heading2"/>
            </w:pPr>
            <w:r>
              <w:rPr>
                <w:sz w:val="20"/>
              </w:rPr>
              <w:t>Resources:</w:t>
            </w:r>
            <w:r>
              <w:rPr>
                <w:b w:val="0"/>
                <w:sz w:val="20"/>
              </w:rPr>
              <w:t xml:space="preserve">  </w:t>
            </w:r>
            <w:r>
              <w:rPr>
                <w:b w:val="0"/>
                <w:sz w:val="20"/>
              </w:rPr>
              <w:br/>
            </w:r>
          </w:p>
          <w:p w:rsidR="00B23BC4" w:rsidRDefault="0088262D">
            <w:pPr>
              <w:pStyle w:val="Heading2"/>
            </w:pPr>
            <w:r>
              <w:rPr>
                <w:sz w:val="16"/>
              </w:rPr>
              <w:t>(</w:t>
            </w:r>
            <w:r>
              <w:rPr>
                <w:sz w:val="16"/>
                <w:u w:val="single"/>
              </w:rPr>
              <w:t>List</w:t>
            </w:r>
            <w:r>
              <w:rPr>
                <w:sz w:val="16"/>
              </w:rPr>
              <w:t xml:space="preserve"> </w:t>
            </w:r>
            <w:r>
              <w:rPr>
                <w:b w:val="0"/>
                <w:sz w:val="16"/>
              </w:rPr>
              <w:t>all visual aids and reference material (books, slides, posters, etc.)  Be specific; include title, artist, etc.  Make reference to where the material can be found.  (These are the resources used by the teacher to support/develop the lesson.)</w:t>
            </w:r>
            <w:r>
              <w:rPr>
                <w:sz w:val="16"/>
              </w:rPr>
              <w:t xml:space="preserve">  List all resources in a bulleted format.)</w:t>
            </w:r>
          </w:p>
        </w:tc>
      </w:tr>
      <w:tr w:rsidR="00B23BC4">
        <w:tc>
          <w:tcPr>
            <w:tcW w:w="14616" w:type="dxa"/>
            <w:tcMar>
              <w:top w:w="100" w:type="dxa"/>
              <w:left w:w="108" w:type="dxa"/>
              <w:bottom w:w="100" w:type="dxa"/>
              <w:right w:w="108" w:type="dxa"/>
            </w:tcMar>
          </w:tcPr>
          <w:p w:rsidR="00B23BC4" w:rsidRDefault="0088262D">
            <w:pPr>
              <w:pStyle w:val="normal0"/>
              <w:numPr>
                <w:ilvl w:val="0"/>
                <w:numId w:val="23"/>
              </w:numPr>
              <w:ind w:hanging="359"/>
              <w:contextualSpacing/>
            </w:pPr>
            <w:r>
              <w:t xml:space="preserve">Lesson plan example: </w:t>
            </w:r>
            <w:hyperlink r:id="rId5">
              <w:r>
                <w:rPr>
                  <w:color w:val="1155CC"/>
                  <w:u w:val="single"/>
                </w:rPr>
                <w:t>http://www.incredibleart.org/lessons/middle/middle23.html</w:t>
              </w:r>
            </w:hyperlink>
          </w:p>
          <w:p w:rsidR="00B23BC4" w:rsidRDefault="0088262D">
            <w:pPr>
              <w:pStyle w:val="normal0"/>
              <w:numPr>
                <w:ilvl w:val="0"/>
                <w:numId w:val="23"/>
              </w:numPr>
              <w:ind w:hanging="359"/>
              <w:contextualSpacing/>
            </w:pPr>
            <w:r>
              <w:t>Lesson plan example:</w:t>
            </w:r>
            <w:hyperlink r:id="rId6">
              <w:r>
                <w:rPr>
                  <w:color w:val="1155CC"/>
                  <w:u w:val="single"/>
                </w:rPr>
                <w:t>http://www.wikihow.com/Make-a-Panty-Hose-Sculpture</w:t>
              </w:r>
            </w:hyperlink>
          </w:p>
          <w:p w:rsidR="00B23BC4" w:rsidRDefault="00B23BC4">
            <w:pPr>
              <w:pStyle w:val="normal0"/>
              <w:numPr>
                <w:ilvl w:val="0"/>
                <w:numId w:val="23"/>
              </w:numPr>
              <w:ind w:hanging="359"/>
              <w:contextualSpacing/>
            </w:pPr>
          </w:p>
          <w:p w:rsidR="00B23BC4" w:rsidRDefault="0088262D">
            <w:pPr>
              <w:pStyle w:val="normal0"/>
              <w:numPr>
                <w:ilvl w:val="0"/>
                <w:numId w:val="23"/>
              </w:numPr>
              <w:ind w:hanging="359"/>
              <w:contextualSpacing/>
            </w:pPr>
            <w:r>
              <w:lastRenderedPageBreak/>
              <w:t xml:space="preserve">Constantin Brancusi, Bird in Space, 1923: </w:t>
            </w:r>
            <w:hyperlink r:id="rId7">
              <w:r>
                <w:rPr>
                  <w:color w:val="1155CC"/>
                  <w:u w:val="single"/>
                </w:rPr>
                <w:t>http://www.metmuseum.org/toah/works-of-art/1996.403.7ab</w:t>
              </w:r>
            </w:hyperlink>
            <w:r>
              <w:t xml:space="preserve"> </w:t>
            </w:r>
            <w:r>
              <w:rPr>
                <w:noProof/>
              </w:rPr>
              <w:drawing>
                <wp:inline distT="114300" distB="114300" distL="114300" distR="114300">
                  <wp:extent cx="1304925" cy="3590925"/>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cstate="print"/>
                          <a:srcRect/>
                          <a:stretch>
                            <a:fillRect/>
                          </a:stretch>
                        </pic:blipFill>
                        <pic:spPr>
                          <a:xfrm>
                            <a:off x="0" y="0"/>
                            <a:ext cx="1304925" cy="3590925"/>
                          </a:xfrm>
                          <a:prstGeom prst="rect">
                            <a:avLst/>
                          </a:prstGeom>
                          <a:ln/>
                        </pic:spPr>
                      </pic:pic>
                    </a:graphicData>
                  </a:graphic>
                </wp:inline>
              </w:drawing>
            </w:r>
            <w:r>
              <w:t xml:space="preserve"> </w:t>
            </w:r>
          </w:p>
          <w:p w:rsidR="00B23BC4" w:rsidRDefault="0088262D">
            <w:pPr>
              <w:pStyle w:val="normal0"/>
              <w:numPr>
                <w:ilvl w:val="0"/>
                <w:numId w:val="23"/>
              </w:numPr>
              <w:ind w:hanging="359"/>
              <w:contextualSpacing/>
            </w:pPr>
            <w:r>
              <w:t xml:space="preserve">The Kiss, </w:t>
            </w:r>
            <w:r>
              <w:rPr>
                <w:b/>
              </w:rPr>
              <w:t xml:space="preserve">The Kiss </w:t>
            </w:r>
            <w:r>
              <w:t>Constantin Brancusi, French (born Romania), 1876-1957 ,1916, Limestone, 23 x 13 1/4 x 10 inches</w:t>
            </w:r>
            <w:r>
              <w:rPr>
                <w:noProof/>
              </w:rPr>
              <w:lastRenderedPageBreak/>
              <w:drawing>
                <wp:inline distT="114300" distB="114300" distL="114300" distR="114300">
                  <wp:extent cx="1590675" cy="2200275"/>
                  <wp:effectExtent l="0" t="0" r="0" 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srcRect/>
                          <a:stretch>
                            <a:fillRect/>
                          </a:stretch>
                        </pic:blipFill>
                        <pic:spPr>
                          <a:xfrm>
                            <a:off x="0" y="0"/>
                            <a:ext cx="1590675" cy="2200275"/>
                          </a:xfrm>
                          <a:prstGeom prst="rect">
                            <a:avLst/>
                          </a:prstGeom>
                          <a:ln/>
                        </pic:spPr>
                      </pic:pic>
                    </a:graphicData>
                  </a:graphic>
                </wp:inline>
              </w:drawing>
            </w:r>
            <w:r>
              <w:rPr>
                <w:noProof/>
              </w:rPr>
              <w:drawing>
                <wp:inline distT="114300" distB="114300" distL="114300" distR="114300">
                  <wp:extent cx="1524000" cy="4143375"/>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cstate="print"/>
                          <a:srcRect/>
                          <a:stretch>
                            <a:fillRect/>
                          </a:stretch>
                        </pic:blipFill>
                        <pic:spPr>
                          <a:xfrm>
                            <a:off x="0" y="0"/>
                            <a:ext cx="1524000" cy="4143375"/>
                          </a:xfrm>
                          <a:prstGeom prst="rect">
                            <a:avLst/>
                          </a:prstGeom>
                          <a:ln/>
                        </pic:spPr>
                      </pic:pic>
                    </a:graphicData>
                  </a:graphic>
                </wp:inline>
              </w:drawing>
            </w:r>
          </w:p>
          <w:p w:rsidR="00B23BC4" w:rsidRDefault="0088262D">
            <w:pPr>
              <w:pStyle w:val="normal0"/>
              <w:numPr>
                <w:ilvl w:val="0"/>
                <w:numId w:val="23"/>
              </w:numPr>
              <w:ind w:hanging="359"/>
              <w:contextualSpacing/>
            </w:pPr>
            <w:r>
              <w:rPr>
                <w:noProof/>
              </w:rPr>
              <w:drawing>
                <wp:inline distT="114300" distB="114300" distL="114300" distR="114300">
                  <wp:extent cx="2857500" cy="2400300"/>
                  <wp:effectExtent l="0" t="0" r="0" b="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1" cstate="print"/>
                          <a:srcRect/>
                          <a:stretch>
                            <a:fillRect/>
                          </a:stretch>
                        </pic:blipFill>
                        <pic:spPr>
                          <a:xfrm>
                            <a:off x="0" y="0"/>
                            <a:ext cx="2857500" cy="2400300"/>
                          </a:xfrm>
                          <a:prstGeom prst="rect">
                            <a:avLst/>
                          </a:prstGeom>
                          <a:ln/>
                        </pic:spPr>
                      </pic:pic>
                    </a:graphicData>
                  </a:graphic>
                </wp:inline>
              </w:drawing>
            </w:r>
            <w:r>
              <w:t xml:space="preserve">It’s significance is very simple: the Kiss Gate makes the transition to another life, and the motif </w:t>
            </w:r>
            <w:r>
              <w:lastRenderedPageBreak/>
              <w:t>on the pillars stands for the eyes looking inside.</w:t>
            </w:r>
          </w:p>
          <w:p w:rsidR="00B23BC4" w:rsidRDefault="00B23BC4">
            <w:pPr>
              <w:pStyle w:val="normal0"/>
              <w:numPr>
                <w:ilvl w:val="0"/>
                <w:numId w:val="23"/>
              </w:numPr>
              <w:ind w:hanging="359"/>
              <w:contextualSpacing/>
            </w:pPr>
          </w:p>
          <w:p w:rsidR="00B23BC4" w:rsidRDefault="0088262D">
            <w:pPr>
              <w:pStyle w:val="normal0"/>
              <w:numPr>
                <w:ilvl w:val="0"/>
                <w:numId w:val="23"/>
              </w:numPr>
              <w:ind w:hanging="359"/>
              <w:contextualSpacing/>
            </w:pPr>
            <w:r>
              <w:rPr>
                <w:noProof/>
              </w:rPr>
              <w:drawing>
                <wp:inline distT="114300" distB="114300" distL="114300" distR="114300">
                  <wp:extent cx="2343150" cy="2771775"/>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cstate="print"/>
                          <a:srcRect/>
                          <a:stretch>
                            <a:fillRect/>
                          </a:stretch>
                        </pic:blipFill>
                        <pic:spPr>
                          <a:xfrm>
                            <a:off x="0" y="0"/>
                            <a:ext cx="2343150" cy="2771775"/>
                          </a:xfrm>
                          <a:prstGeom prst="rect">
                            <a:avLst/>
                          </a:prstGeom>
                          <a:ln/>
                        </pic:spPr>
                      </pic:pic>
                    </a:graphicData>
                  </a:graphic>
                </wp:inline>
              </w:drawing>
            </w:r>
            <w:r>
              <w:t>1923, stone</w:t>
            </w:r>
          </w:p>
          <w:p w:rsidR="00B23BC4" w:rsidRDefault="00636DC9">
            <w:pPr>
              <w:pStyle w:val="normal0"/>
              <w:numPr>
                <w:ilvl w:val="0"/>
                <w:numId w:val="23"/>
              </w:numPr>
              <w:ind w:hanging="359"/>
              <w:contextualSpacing/>
            </w:pPr>
            <w:hyperlink r:id="rId13">
              <w:r w:rsidR="0088262D">
                <w:rPr>
                  <w:color w:val="1155CC"/>
                  <w:u w:val="single"/>
                </w:rPr>
                <w:t>The Gate of Kiss (part of the Sculptural Ensemble in Târgu Jiu)</w:t>
              </w:r>
            </w:hyperlink>
            <w:r w:rsidR="0088262D">
              <w:t xml:space="preserve"> -</w:t>
            </w:r>
            <w:hyperlink r:id="rId14">
              <w:r w:rsidR="0088262D">
                <w:t xml:space="preserve"> </w:t>
              </w:r>
            </w:hyperlink>
            <w:hyperlink r:id="rId15">
              <w:r w:rsidR="0088262D">
                <w:rPr>
                  <w:color w:val="1155CC"/>
                  <w:u w:val="single"/>
                </w:rPr>
                <w:t>Constantin Brancusi</w:t>
              </w:r>
            </w:hyperlink>
            <w:r w:rsidR="0088262D">
              <w:t>, 1938</w:t>
            </w:r>
          </w:p>
          <w:p w:rsidR="00B23BC4" w:rsidRDefault="0088262D">
            <w:pPr>
              <w:pStyle w:val="normal0"/>
              <w:numPr>
                <w:ilvl w:val="0"/>
                <w:numId w:val="23"/>
              </w:numPr>
              <w:ind w:hanging="359"/>
              <w:contextualSpacing/>
            </w:pPr>
            <w:r>
              <w:t>muse, Share</w:t>
            </w:r>
          </w:p>
          <w:p w:rsidR="00B23BC4" w:rsidRDefault="0088262D">
            <w:pPr>
              <w:pStyle w:val="Heading1"/>
              <w:numPr>
                <w:ilvl w:val="0"/>
                <w:numId w:val="23"/>
              </w:numPr>
              <w:ind w:hanging="359"/>
            </w:pPr>
            <w:bookmarkStart w:id="0" w:name="h.dto62zixe8es" w:colFirst="0" w:colLast="0"/>
            <w:bookmarkEnd w:id="0"/>
            <w:r>
              <w:rPr>
                <w:noProof/>
              </w:rPr>
              <w:drawing>
                <wp:inline distT="114300" distB="114300" distL="114300" distR="114300">
                  <wp:extent cx="2409825" cy="1914525"/>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6" cstate="print"/>
                          <a:srcRect/>
                          <a:stretch>
                            <a:fillRect/>
                          </a:stretch>
                        </pic:blipFill>
                        <pic:spPr>
                          <a:xfrm>
                            <a:off x="0" y="0"/>
                            <a:ext cx="2409825" cy="1914525"/>
                          </a:xfrm>
                          <a:prstGeom prst="rect">
                            <a:avLst/>
                          </a:prstGeom>
                          <a:ln/>
                        </pic:spPr>
                      </pic:pic>
                    </a:graphicData>
                  </a:graphic>
                </wp:inline>
              </w:drawing>
            </w:r>
          </w:p>
          <w:bookmarkStart w:id="1" w:name="h.ucnw3ox5n602" w:colFirst="0" w:colLast="0"/>
          <w:bookmarkEnd w:id="1"/>
          <w:p w:rsidR="00B23BC4" w:rsidRDefault="00636DC9">
            <w:pPr>
              <w:pStyle w:val="Heading1"/>
              <w:numPr>
                <w:ilvl w:val="0"/>
                <w:numId w:val="23"/>
              </w:numPr>
              <w:ind w:hanging="359"/>
            </w:pPr>
            <w:r>
              <w:fldChar w:fldCharType="begin"/>
            </w:r>
            <w:r w:rsidR="00B23BC4">
              <w:instrText>HYPERLINK "http://artsy.net/artist/constantin-brancusi" \h</w:instrText>
            </w:r>
            <w:r>
              <w:fldChar w:fldCharType="separate"/>
            </w:r>
            <w:r w:rsidR="0088262D">
              <w:rPr>
                <w:color w:val="1155CC"/>
                <w:sz w:val="46"/>
                <w:u w:val="single"/>
              </w:rPr>
              <w:t>Constantin Brancusi</w:t>
            </w:r>
            <w:r>
              <w:fldChar w:fldCharType="end"/>
            </w:r>
          </w:p>
          <w:p w:rsidR="00B23BC4" w:rsidRDefault="0088262D">
            <w:pPr>
              <w:pStyle w:val="Heading3"/>
              <w:numPr>
                <w:ilvl w:val="0"/>
                <w:numId w:val="23"/>
              </w:numPr>
              <w:ind w:hanging="359"/>
            </w:pPr>
            <w:bookmarkStart w:id="2" w:name="h.xiika9pj09hb" w:colFirst="0" w:colLast="0"/>
            <w:bookmarkEnd w:id="2"/>
            <w:r>
              <w:rPr>
                <w:i/>
                <w:sz w:val="26"/>
              </w:rPr>
              <w:t>Sleeping Muse</w:t>
            </w:r>
            <w:r>
              <w:rPr>
                <w:sz w:val="26"/>
              </w:rPr>
              <w:t>, 1910</w:t>
            </w:r>
          </w:p>
          <w:p w:rsidR="00B23BC4" w:rsidRDefault="0088262D">
            <w:pPr>
              <w:pStyle w:val="Heading3"/>
              <w:numPr>
                <w:ilvl w:val="0"/>
                <w:numId w:val="23"/>
              </w:numPr>
              <w:ind w:hanging="359"/>
            </w:pPr>
            <w:r>
              <w:rPr>
                <w:sz w:val="26"/>
              </w:rPr>
              <w:t>Painted bronze</w:t>
            </w:r>
          </w:p>
          <w:p w:rsidR="00B23BC4" w:rsidRDefault="0088262D">
            <w:pPr>
              <w:pStyle w:val="Heading3"/>
              <w:numPr>
                <w:ilvl w:val="0"/>
                <w:numId w:val="23"/>
              </w:numPr>
              <w:ind w:hanging="359"/>
            </w:pPr>
            <w:r>
              <w:rPr>
                <w:sz w:val="26"/>
              </w:rPr>
              <w:lastRenderedPageBreak/>
              <w:t xml:space="preserve">6 </w:t>
            </w:r>
            <w:r>
              <w:rPr>
                <w:sz w:val="26"/>
                <w:vertAlign w:val="superscript"/>
              </w:rPr>
              <w:t>3/10</w:t>
            </w:r>
            <w:r>
              <w:rPr>
                <w:sz w:val="26"/>
              </w:rPr>
              <w:t xml:space="preserve"> × 9 </w:t>
            </w:r>
            <w:r>
              <w:rPr>
                <w:sz w:val="26"/>
                <w:vertAlign w:val="superscript"/>
              </w:rPr>
              <w:t>4/5</w:t>
            </w:r>
            <w:r>
              <w:rPr>
                <w:sz w:val="26"/>
              </w:rPr>
              <w:t xml:space="preserve"> × 7 </w:t>
            </w:r>
            <w:r>
              <w:rPr>
                <w:sz w:val="26"/>
                <w:vertAlign w:val="superscript"/>
              </w:rPr>
              <w:t>1/10</w:t>
            </w:r>
            <w:r>
              <w:rPr>
                <w:sz w:val="26"/>
              </w:rPr>
              <w:t xml:space="preserve"> in</w:t>
            </w:r>
          </w:p>
          <w:p w:rsidR="00B23BC4" w:rsidRDefault="0088262D">
            <w:pPr>
              <w:pStyle w:val="Heading3"/>
              <w:numPr>
                <w:ilvl w:val="0"/>
                <w:numId w:val="23"/>
              </w:numPr>
              <w:ind w:hanging="359"/>
            </w:pPr>
            <w:bookmarkStart w:id="3" w:name="h.o63tx0m0qm21" w:colFirst="0" w:colLast="0"/>
            <w:bookmarkEnd w:id="3"/>
            <w:r>
              <w:rPr>
                <w:sz w:val="26"/>
              </w:rPr>
              <w:t>16 × 25 × 18 cm</w:t>
            </w:r>
          </w:p>
          <w:p w:rsidR="00B23BC4" w:rsidRDefault="0088262D">
            <w:pPr>
              <w:pStyle w:val="normal0"/>
              <w:numPr>
                <w:ilvl w:val="0"/>
                <w:numId w:val="23"/>
              </w:numPr>
              <w:ind w:hanging="359"/>
              <w:contextualSpacing/>
            </w:pPr>
            <w:r>
              <w:t>CNAC/MNAM/Dist. RMN-Grand Palais / Art Resource, NY / Brancusi, Constantin (1876-1957) © ARS, NY</w:t>
            </w:r>
          </w:p>
          <w:p w:rsidR="00B23BC4" w:rsidRDefault="0088262D">
            <w:pPr>
              <w:pStyle w:val="Heading3"/>
              <w:numPr>
                <w:ilvl w:val="0"/>
                <w:numId w:val="23"/>
              </w:numPr>
              <w:ind w:hanging="359"/>
            </w:pPr>
            <w:bookmarkStart w:id="4" w:name="h.6akslnuvpqqc" w:colFirst="0" w:colLast="0"/>
            <w:bookmarkEnd w:id="4"/>
            <w:r>
              <w:rPr>
                <w:sz w:val="26"/>
              </w:rPr>
              <w:t>Musée National d'Art Moderne, Centre Georges Pompidou, Paris</w:t>
            </w:r>
          </w:p>
          <w:p w:rsidR="00B23BC4" w:rsidRDefault="0088262D">
            <w:pPr>
              <w:pStyle w:val="normal0"/>
              <w:numPr>
                <w:ilvl w:val="0"/>
                <w:numId w:val="23"/>
              </w:numPr>
              <w:ind w:hanging="359"/>
              <w:contextualSpacing/>
            </w:pPr>
            <w:r>
              <w:rPr>
                <w:noProof/>
              </w:rPr>
              <w:drawing>
                <wp:inline distT="114300" distB="114300" distL="114300" distR="114300">
                  <wp:extent cx="3038475" cy="23050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7" cstate="print"/>
                          <a:srcRect/>
                          <a:stretch>
                            <a:fillRect/>
                          </a:stretch>
                        </pic:blipFill>
                        <pic:spPr>
                          <a:xfrm>
                            <a:off x="0" y="0"/>
                            <a:ext cx="3038475" cy="2305050"/>
                          </a:xfrm>
                          <a:prstGeom prst="rect">
                            <a:avLst/>
                          </a:prstGeom>
                          <a:ln/>
                        </pic:spPr>
                      </pic:pic>
                    </a:graphicData>
                  </a:graphic>
                </wp:inline>
              </w:drawing>
            </w:r>
            <w:r>
              <w:t>1911</w:t>
            </w:r>
          </w:p>
          <w:p w:rsidR="00B23BC4" w:rsidRDefault="0088262D">
            <w:pPr>
              <w:pStyle w:val="normal0"/>
              <w:numPr>
                <w:ilvl w:val="0"/>
                <w:numId w:val="23"/>
              </w:numPr>
              <w:ind w:hanging="359"/>
              <w:contextualSpacing/>
            </w:pPr>
            <w:r>
              <w:rPr>
                <w:noProof/>
              </w:rPr>
              <w:drawing>
                <wp:inline distT="114300" distB="114300" distL="114300" distR="114300">
                  <wp:extent cx="2914650" cy="2638425"/>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cstate="print"/>
                          <a:srcRect/>
                          <a:stretch>
                            <a:fillRect/>
                          </a:stretch>
                        </pic:blipFill>
                        <pic:spPr>
                          <a:xfrm>
                            <a:off x="0" y="0"/>
                            <a:ext cx="2914650" cy="2638425"/>
                          </a:xfrm>
                          <a:prstGeom prst="rect">
                            <a:avLst/>
                          </a:prstGeom>
                          <a:ln/>
                        </pic:spPr>
                      </pic:pic>
                    </a:graphicData>
                  </a:graphic>
                </wp:inline>
              </w:drawing>
            </w:r>
            <w:r>
              <w:t>1926</w:t>
            </w:r>
          </w:p>
          <w:p w:rsidR="00716975" w:rsidRDefault="00716975">
            <w:pPr>
              <w:pStyle w:val="normal0"/>
              <w:numPr>
                <w:ilvl w:val="0"/>
                <w:numId w:val="23"/>
              </w:numPr>
              <w:ind w:hanging="359"/>
              <w:contextualSpacing/>
            </w:pPr>
            <w:r>
              <w:t>ARTICULATED WALL by Herbert Bayer</w:t>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 xml:space="preserve">Preparation:  </w:t>
            </w:r>
            <w:r>
              <w:rPr>
                <w:b/>
                <w:sz w:val="20"/>
              </w:rPr>
              <w:br/>
            </w:r>
          </w:p>
          <w:p w:rsidR="00B23BC4" w:rsidRDefault="0088262D">
            <w:pPr>
              <w:pStyle w:val="normal0"/>
            </w:pPr>
            <w:r>
              <w:rPr>
                <w:b/>
                <w:sz w:val="16"/>
              </w:rPr>
              <w:t>(</w:t>
            </w:r>
            <w:r>
              <w:rPr>
                <w:sz w:val="16"/>
              </w:rPr>
              <w:t xml:space="preserve">What do you need to prepare for this experience? </w:t>
            </w:r>
            <w:r>
              <w:rPr>
                <w:b/>
                <w:sz w:val="16"/>
              </w:rPr>
              <w:t>List steps of preparation in a bulleted format.)</w:t>
            </w:r>
          </w:p>
        </w:tc>
      </w:tr>
      <w:tr w:rsidR="00B23BC4">
        <w:tc>
          <w:tcPr>
            <w:tcW w:w="14616" w:type="dxa"/>
            <w:tcMar>
              <w:top w:w="100" w:type="dxa"/>
              <w:left w:w="108" w:type="dxa"/>
              <w:bottom w:w="100" w:type="dxa"/>
              <w:right w:w="108" w:type="dxa"/>
            </w:tcMar>
          </w:tcPr>
          <w:p w:rsidR="00B23BC4" w:rsidRDefault="0088262D">
            <w:pPr>
              <w:pStyle w:val="normal0"/>
              <w:numPr>
                <w:ilvl w:val="0"/>
                <w:numId w:val="3"/>
              </w:numPr>
              <w:ind w:hanging="359"/>
              <w:contextualSpacing/>
            </w:pPr>
            <w:r>
              <w:lastRenderedPageBreak/>
              <w:t>Make sample piece(s)</w:t>
            </w:r>
          </w:p>
          <w:p w:rsidR="00B23BC4" w:rsidRDefault="0088262D">
            <w:pPr>
              <w:pStyle w:val="normal0"/>
              <w:numPr>
                <w:ilvl w:val="1"/>
                <w:numId w:val="3"/>
              </w:numPr>
              <w:ind w:hanging="359"/>
              <w:contextualSpacing/>
            </w:pPr>
            <w:r>
              <w:t>prepare wood and wire</w:t>
            </w:r>
          </w:p>
          <w:p w:rsidR="00B23BC4" w:rsidRDefault="0088262D">
            <w:pPr>
              <w:pStyle w:val="normal0"/>
              <w:numPr>
                <w:ilvl w:val="1"/>
                <w:numId w:val="3"/>
              </w:numPr>
              <w:ind w:hanging="359"/>
              <w:contextualSpacing/>
            </w:pPr>
            <w:r>
              <w:t>put wire in wood, pull nylon over it</w:t>
            </w:r>
          </w:p>
          <w:p w:rsidR="00B23BC4" w:rsidRDefault="0088262D">
            <w:pPr>
              <w:pStyle w:val="normal0"/>
              <w:numPr>
                <w:ilvl w:val="1"/>
                <w:numId w:val="3"/>
              </w:numPr>
              <w:ind w:hanging="359"/>
              <w:contextualSpacing/>
            </w:pPr>
            <w:r>
              <w:t>two coats of glue</w:t>
            </w:r>
          </w:p>
          <w:p w:rsidR="00B23BC4" w:rsidRDefault="0088262D">
            <w:pPr>
              <w:pStyle w:val="normal0"/>
              <w:numPr>
                <w:ilvl w:val="1"/>
                <w:numId w:val="3"/>
              </w:numPr>
              <w:ind w:hanging="359"/>
              <w:contextualSpacing/>
            </w:pPr>
            <w:r>
              <w:t>two coats of white paint</w:t>
            </w:r>
          </w:p>
          <w:p w:rsidR="00B23BC4" w:rsidRDefault="0088262D">
            <w:pPr>
              <w:pStyle w:val="normal0"/>
              <w:numPr>
                <w:ilvl w:val="1"/>
                <w:numId w:val="3"/>
              </w:numPr>
              <w:ind w:hanging="359"/>
              <w:contextualSpacing/>
            </w:pPr>
            <w:r>
              <w:t>sketches of ideas of paint</w:t>
            </w:r>
          </w:p>
          <w:p w:rsidR="00B23BC4" w:rsidRDefault="0088262D">
            <w:pPr>
              <w:pStyle w:val="normal0"/>
              <w:numPr>
                <w:ilvl w:val="1"/>
                <w:numId w:val="3"/>
              </w:numPr>
              <w:ind w:hanging="359"/>
              <w:contextualSpacing/>
            </w:pPr>
            <w:r>
              <w:t>paint</w:t>
            </w:r>
          </w:p>
          <w:p w:rsidR="00B23BC4" w:rsidRDefault="0088262D">
            <w:pPr>
              <w:pStyle w:val="normal0"/>
              <w:numPr>
                <w:ilvl w:val="0"/>
                <w:numId w:val="3"/>
              </w:numPr>
              <w:ind w:hanging="359"/>
              <w:contextualSpacing/>
            </w:pPr>
            <w:r>
              <w:t>Buy / prepare supplies ( 112 students)</w:t>
            </w:r>
          </w:p>
          <w:p w:rsidR="00B23BC4" w:rsidRDefault="0088262D">
            <w:pPr>
              <w:pStyle w:val="normal0"/>
              <w:numPr>
                <w:ilvl w:val="1"/>
                <w:numId w:val="3"/>
              </w:numPr>
              <w:ind w:hanging="359"/>
              <w:contextualSpacing/>
            </w:pPr>
            <w:r>
              <w:t>Nylon: 10 pairs at Walmart for 5.50: 6 packs</w:t>
            </w:r>
          </w:p>
          <w:p w:rsidR="00B23BC4" w:rsidRDefault="0088262D">
            <w:pPr>
              <w:pStyle w:val="normal0"/>
              <w:numPr>
                <w:ilvl w:val="1"/>
                <w:numId w:val="3"/>
              </w:numPr>
              <w:ind w:hanging="359"/>
              <w:contextualSpacing/>
            </w:pPr>
            <w:r>
              <w:t>12 gage wire (HD: 200ft for 6.25) cut into 2 ft length</w:t>
            </w:r>
          </w:p>
          <w:p w:rsidR="00B23BC4" w:rsidRDefault="0088262D">
            <w:pPr>
              <w:pStyle w:val="normal0"/>
              <w:numPr>
                <w:ilvl w:val="1"/>
                <w:numId w:val="3"/>
              </w:numPr>
              <w:ind w:hanging="359"/>
              <w:contextualSpacing/>
            </w:pPr>
            <w:r>
              <w:t>2”x4”, cut into squares ( 5 8’ boards)</w:t>
            </w:r>
          </w:p>
          <w:p w:rsidR="00B23BC4" w:rsidRDefault="0088262D">
            <w:pPr>
              <w:pStyle w:val="normal0"/>
              <w:numPr>
                <w:ilvl w:val="1"/>
                <w:numId w:val="3"/>
              </w:numPr>
              <w:ind w:hanging="359"/>
              <w:contextualSpacing/>
            </w:pPr>
            <w:r>
              <w:t>Boards get TWO 12 gage holes drilled in 3/4ths of the way through</w:t>
            </w:r>
          </w:p>
          <w:p w:rsidR="00B23BC4" w:rsidRDefault="0088262D">
            <w:pPr>
              <w:pStyle w:val="normal0"/>
              <w:numPr>
                <w:ilvl w:val="0"/>
                <w:numId w:val="3"/>
              </w:numPr>
              <w:ind w:hanging="359"/>
              <w:contextualSpacing/>
            </w:pPr>
            <w:r>
              <w:t>Get presentations ready</w:t>
            </w:r>
          </w:p>
          <w:p w:rsidR="00B23BC4" w:rsidRDefault="0088262D">
            <w:pPr>
              <w:pStyle w:val="normal0"/>
              <w:numPr>
                <w:ilvl w:val="1"/>
                <w:numId w:val="3"/>
              </w:numPr>
              <w:ind w:hanging="359"/>
              <w:contextualSpacing/>
            </w:pPr>
            <w:r>
              <w:t>gather info on artists</w:t>
            </w:r>
          </w:p>
          <w:p w:rsidR="00B23BC4" w:rsidRDefault="0088262D">
            <w:pPr>
              <w:pStyle w:val="normal0"/>
              <w:numPr>
                <w:ilvl w:val="1"/>
                <w:numId w:val="3"/>
              </w:numPr>
              <w:ind w:hanging="359"/>
              <w:contextualSpacing/>
            </w:pPr>
            <w:r>
              <w:t>gather photos</w:t>
            </w:r>
          </w:p>
          <w:p w:rsidR="00B23BC4" w:rsidRDefault="0088262D">
            <w:pPr>
              <w:pStyle w:val="normal0"/>
              <w:numPr>
                <w:ilvl w:val="1"/>
                <w:numId w:val="3"/>
              </w:numPr>
              <w:ind w:hanging="359"/>
              <w:contextualSpacing/>
            </w:pPr>
            <w:r>
              <w:t>put together on PP</w:t>
            </w:r>
          </w:p>
          <w:p w:rsidR="00B23BC4" w:rsidRDefault="00B23BC4">
            <w:pPr>
              <w:pStyle w:val="normal0"/>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Heading2"/>
            </w:pPr>
            <w:r>
              <w:rPr>
                <w:sz w:val="20"/>
              </w:rPr>
              <w:t xml:space="preserve">Safety: </w:t>
            </w:r>
            <w:r>
              <w:rPr>
                <w:b w:val="0"/>
                <w:sz w:val="20"/>
              </w:rPr>
              <w:br/>
            </w:r>
          </w:p>
          <w:p w:rsidR="00B23BC4" w:rsidRDefault="0088262D">
            <w:pPr>
              <w:pStyle w:val="Heading2"/>
            </w:pPr>
            <w:r>
              <w:rPr>
                <w:b w:val="0"/>
                <w:sz w:val="16"/>
              </w:rPr>
              <w:t>(Be specific about the safety procedures that need to be addressed with students.</w:t>
            </w:r>
            <w:r>
              <w:rPr>
                <w:sz w:val="16"/>
              </w:rPr>
              <w:t xml:space="preserve"> List all safety issue in a bulleted format.)</w:t>
            </w:r>
          </w:p>
        </w:tc>
      </w:tr>
      <w:tr w:rsidR="00B23BC4">
        <w:tc>
          <w:tcPr>
            <w:tcW w:w="14616" w:type="dxa"/>
            <w:tcMar>
              <w:top w:w="100" w:type="dxa"/>
              <w:left w:w="108" w:type="dxa"/>
              <w:bottom w:w="100" w:type="dxa"/>
              <w:right w:w="108" w:type="dxa"/>
            </w:tcMar>
          </w:tcPr>
          <w:p w:rsidR="00B23BC4" w:rsidRDefault="0088262D">
            <w:pPr>
              <w:pStyle w:val="normal0"/>
              <w:numPr>
                <w:ilvl w:val="0"/>
                <w:numId w:val="11"/>
              </w:numPr>
              <w:ind w:hanging="359"/>
              <w:contextualSpacing/>
            </w:pPr>
            <w:r>
              <w:t>Do not eat the materials</w:t>
            </w:r>
          </w:p>
          <w:p w:rsidR="00B23BC4" w:rsidRDefault="0088262D">
            <w:pPr>
              <w:pStyle w:val="normal0"/>
              <w:numPr>
                <w:ilvl w:val="0"/>
                <w:numId w:val="11"/>
              </w:numPr>
              <w:ind w:hanging="359"/>
              <w:contextualSpacing/>
            </w:pPr>
            <w:r>
              <w:t>Do not throw materials across the room</w:t>
            </w:r>
          </w:p>
          <w:p w:rsidR="00B23BC4" w:rsidRDefault="0088262D">
            <w:pPr>
              <w:pStyle w:val="normal0"/>
              <w:numPr>
                <w:ilvl w:val="0"/>
                <w:numId w:val="11"/>
              </w:numPr>
              <w:ind w:hanging="359"/>
              <w:contextualSpacing/>
            </w:pPr>
            <w:r>
              <w:t>If possible, when shaping wire use safety goggles. Otherwise, be very cautious and aware of surroundings. If possible, spread out at the table for maximum space between students so no student accidentally pokes another student with their wire.</w:t>
            </w:r>
          </w:p>
          <w:p w:rsidR="00B23BC4" w:rsidRDefault="0088262D">
            <w:pPr>
              <w:pStyle w:val="normal0"/>
              <w:numPr>
                <w:ilvl w:val="0"/>
                <w:numId w:val="11"/>
              </w:numPr>
              <w:ind w:hanging="359"/>
              <w:contextualSpacing/>
            </w:pPr>
            <w:r>
              <w:t>Use newspaper underneath sculpture when painting/gluing</w:t>
            </w:r>
          </w:p>
          <w:p w:rsidR="00B23BC4" w:rsidRDefault="0088262D">
            <w:pPr>
              <w:pStyle w:val="normal0"/>
              <w:numPr>
                <w:ilvl w:val="0"/>
                <w:numId w:val="11"/>
              </w:numPr>
              <w:ind w:hanging="359"/>
              <w:contextualSpacing/>
            </w:pPr>
            <w:r>
              <w:t>Use aprons so no paint/glue gets on clothes.</w:t>
            </w:r>
          </w:p>
          <w:p w:rsidR="00B23BC4" w:rsidRDefault="0088262D">
            <w:pPr>
              <w:pStyle w:val="normal0"/>
              <w:numPr>
                <w:ilvl w:val="0"/>
                <w:numId w:val="11"/>
              </w:numPr>
              <w:ind w:hanging="359"/>
              <w:contextualSpacing/>
            </w:pPr>
            <w:r>
              <w:t>wash out all paintbrushes/ cups so no glue/paint gets spilled or becomes unusable.</w:t>
            </w:r>
          </w:p>
          <w:p w:rsidR="00B23BC4" w:rsidRDefault="00B23BC4">
            <w:pPr>
              <w:pStyle w:val="normal0"/>
              <w:numPr>
                <w:ilvl w:val="0"/>
                <w:numId w:val="11"/>
              </w:numPr>
              <w:ind w:hanging="359"/>
              <w:contextualSpacing/>
            </w:pPr>
          </w:p>
          <w:p w:rsidR="00B23BC4" w:rsidRDefault="0088262D">
            <w:pPr>
              <w:pStyle w:val="normal0"/>
            </w:pPr>
            <w:r>
              <w:br/>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Action to</w:t>
            </w:r>
            <w:r>
              <w:rPr>
                <w:sz w:val="20"/>
              </w:rPr>
              <w:t xml:space="preserve"> </w:t>
            </w:r>
            <w:r>
              <w:rPr>
                <w:b/>
                <w:sz w:val="20"/>
              </w:rPr>
              <w:t>motivate/anticipatory set:</w:t>
            </w:r>
            <w:r>
              <w:rPr>
                <w:sz w:val="20"/>
              </w:rPr>
              <w:t xml:space="preserve">  </w:t>
            </w:r>
            <w:r>
              <w:rPr>
                <w:sz w:val="20"/>
              </w:rPr>
              <w:br/>
            </w:r>
          </w:p>
          <w:p w:rsidR="00B23BC4" w:rsidRDefault="0088262D">
            <w:pPr>
              <w:pStyle w:val="normal0"/>
            </w:pPr>
            <w:r>
              <w:rPr>
                <w:sz w:val="16"/>
              </w:rPr>
              <w:lastRenderedPageBreak/>
              <w:t xml:space="preserve">(Describe how you will begin the lesson to </w:t>
            </w:r>
            <w:r>
              <w:rPr>
                <w:b/>
                <w:sz w:val="16"/>
              </w:rPr>
              <w:t>stimulate student’s interest</w:t>
            </w:r>
            <w:r>
              <w:rPr>
                <w:sz w:val="16"/>
              </w:rPr>
              <w:t xml:space="preserve">. How will you pique their curiosity and make them interested and excited about the lesson?  What inquiry questions will you pose? Be specific about what </w:t>
            </w:r>
            <w:r>
              <w:rPr>
                <w:b/>
                <w:sz w:val="16"/>
                <w:u w:val="single"/>
              </w:rPr>
              <w:t>you will say and do</w:t>
            </w:r>
            <w:r>
              <w:rPr>
                <w:sz w:val="16"/>
              </w:rPr>
              <w:t xml:space="preserve"> to motivate students and get them thinking and ready to participate.  Be aware of the varying range of learning styles/intelligences of your students.  Some ideas might include: presenting a skit, telling a story, posing a series of questions, role-playing, etc. </w:t>
            </w:r>
          </w:p>
        </w:tc>
      </w:tr>
      <w:tr w:rsidR="00B23BC4">
        <w:tc>
          <w:tcPr>
            <w:tcW w:w="14616" w:type="dxa"/>
            <w:tcMar>
              <w:top w:w="100" w:type="dxa"/>
              <w:left w:w="108" w:type="dxa"/>
              <w:bottom w:w="100" w:type="dxa"/>
              <w:right w:w="108" w:type="dxa"/>
            </w:tcMar>
          </w:tcPr>
          <w:p w:rsidR="00B23BC4" w:rsidRDefault="0088262D">
            <w:pPr>
              <w:pStyle w:val="normal0"/>
            </w:pPr>
            <w:r>
              <w:lastRenderedPageBreak/>
              <w:t>1st Day: IS  this sculpture abstract or non-objective? If you were the creator, what would you name this piece?</w:t>
            </w:r>
          </w:p>
          <w:p w:rsidR="00716975" w:rsidRDefault="00716975">
            <w:pPr>
              <w:pStyle w:val="normal0"/>
            </w:pPr>
            <w:r>
              <w:t>2</w:t>
            </w:r>
            <w:r w:rsidRPr="00716975">
              <w:rPr>
                <w:vertAlign w:val="superscript"/>
              </w:rPr>
              <w:t>nd</w:t>
            </w:r>
            <w:r>
              <w:t xml:space="preserve">: Is </w:t>
            </w:r>
            <w:r w:rsidR="00A9365C">
              <w:t>non-objective artwork as important as abstract art?</w:t>
            </w: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 xml:space="preserve">Ideation/Inquiry: </w:t>
            </w:r>
            <w:r>
              <w:rPr>
                <w:b/>
                <w:sz w:val="20"/>
              </w:rPr>
              <w:br/>
            </w:r>
          </w:p>
          <w:p w:rsidR="00B23BC4" w:rsidRDefault="0088262D">
            <w:pPr>
              <w:pStyle w:val="normal0"/>
            </w:pPr>
            <w:r>
              <w:rPr>
                <w:b/>
                <w:sz w:val="16"/>
              </w:rPr>
              <w:t>(</w:t>
            </w:r>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will engage students in to help them develop ideas and plans for their artwork.)</w:t>
            </w:r>
          </w:p>
        </w:tc>
      </w:tr>
      <w:tr w:rsidR="00B23BC4">
        <w:tc>
          <w:tcPr>
            <w:tcW w:w="14616" w:type="dxa"/>
            <w:tcMar>
              <w:top w:w="100" w:type="dxa"/>
              <w:left w:w="108" w:type="dxa"/>
              <w:bottom w:w="100" w:type="dxa"/>
              <w:right w:w="108" w:type="dxa"/>
            </w:tcMar>
          </w:tcPr>
          <w:p w:rsidR="00B23BC4" w:rsidRDefault="0088262D">
            <w:pPr>
              <w:pStyle w:val="normal0"/>
              <w:numPr>
                <w:ilvl w:val="0"/>
                <w:numId w:val="18"/>
              </w:numPr>
              <w:ind w:hanging="359"/>
              <w:contextualSpacing/>
            </w:pPr>
            <w:r>
              <w:br/>
              <w:t>Should non-representational sculptures be considered art?</w:t>
            </w:r>
          </w:p>
          <w:p w:rsidR="00B23BC4" w:rsidRDefault="0088262D">
            <w:pPr>
              <w:pStyle w:val="normal0"/>
              <w:numPr>
                <w:ilvl w:val="0"/>
                <w:numId w:val="18"/>
              </w:numPr>
              <w:ind w:hanging="359"/>
              <w:contextualSpacing/>
            </w:pPr>
            <w:r>
              <w:t xml:space="preserve">If an artist intends for a piece to have a certain meaning, but a viewer interprets it differently, which meaning should have more importance? </w:t>
            </w:r>
          </w:p>
          <w:p w:rsidR="00B23BC4" w:rsidRDefault="00B23BC4">
            <w:pPr>
              <w:pStyle w:val="normal0"/>
              <w:numPr>
                <w:ilvl w:val="0"/>
                <w:numId w:val="18"/>
              </w:numPr>
              <w:ind w:hanging="359"/>
              <w:contextualSpacing/>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Procedures:</w:t>
            </w:r>
            <w:r>
              <w:rPr>
                <w:sz w:val="20"/>
              </w:rPr>
              <w:t xml:space="preserve">  (Align with instructional methodologies and approximate times for instruction.)</w:t>
            </w:r>
            <w:r>
              <w:rPr>
                <w:sz w:val="20"/>
              </w:rPr>
              <w:br/>
            </w:r>
          </w:p>
          <w:p w:rsidR="00B23BC4" w:rsidRDefault="0088262D">
            <w:pPr>
              <w:pStyle w:val="normal0"/>
            </w:pPr>
            <w:r>
              <w:rPr>
                <w:sz w:val="16"/>
              </w:rPr>
              <w:t xml:space="preserve">Give a detailed account </w:t>
            </w:r>
            <w:r>
              <w:rPr>
                <w:b/>
                <w:sz w:val="16"/>
              </w:rPr>
              <w:t xml:space="preserve">(in bulleted form) </w:t>
            </w:r>
            <w:r>
              <w:rPr>
                <w:sz w:val="16"/>
              </w:rPr>
              <w:t>of how you will present the lesson logically and sequentially</w:t>
            </w:r>
            <w:r>
              <w:rPr>
                <w:b/>
                <w:sz w:val="16"/>
              </w:rPr>
              <w:t xml:space="preserve"> (include approximate time for each activity).</w:t>
            </w:r>
            <w:r>
              <w:rPr>
                <w:sz w:val="16"/>
              </w:rPr>
              <w:t xml:space="preserve">  Include motivation and ideation/inquiry where appropriate.)</w:t>
            </w:r>
          </w:p>
        </w:tc>
      </w:tr>
      <w:tr w:rsidR="00B23BC4">
        <w:tc>
          <w:tcPr>
            <w:tcW w:w="14616" w:type="dxa"/>
            <w:tcMar>
              <w:top w:w="100" w:type="dxa"/>
              <w:left w:w="108" w:type="dxa"/>
              <w:bottom w:w="100" w:type="dxa"/>
              <w:right w:w="108" w:type="dxa"/>
            </w:tcMar>
          </w:tcPr>
          <w:p w:rsidR="00B23BC4" w:rsidRDefault="0088262D">
            <w:pPr>
              <w:pStyle w:val="normal0"/>
            </w:pPr>
            <w:r>
              <w:rPr>
                <w:sz w:val="20"/>
              </w:rPr>
              <w:t>DAY 1:</w:t>
            </w:r>
          </w:p>
          <w:p w:rsidR="00B23BC4" w:rsidRDefault="0088262D">
            <w:pPr>
              <w:pStyle w:val="normal0"/>
              <w:numPr>
                <w:ilvl w:val="0"/>
                <w:numId w:val="4"/>
              </w:numPr>
              <w:ind w:hanging="359"/>
              <w:contextualSpacing/>
              <w:rPr>
                <w:sz w:val="20"/>
              </w:rPr>
            </w:pPr>
            <w:r>
              <w:rPr>
                <w:sz w:val="20"/>
              </w:rPr>
              <w:t>Re-introduction of Kaitlyn(2 min)</w:t>
            </w:r>
          </w:p>
          <w:p w:rsidR="00B23BC4" w:rsidRDefault="0088262D">
            <w:pPr>
              <w:pStyle w:val="normal0"/>
              <w:numPr>
                <w:ilvl w:val="0"/>
                <w:numId w:val="4"/>
              </w:numPr>
              <w:ind w:hanging="359"/>
              <w:contextualSpacing/>
              <w:rPr>
                <w:sz w:val="20"/>
              </w:rPr>
            </w:pPr>
            <w:r>
              <w:rPr>
                <w:sz w:val="20"/>
              </w:rPr>
              <w:t>Change seats- Maggie ( 8 min)</w:t>
            </w:r>
          </w:p>
          <w:p w:rsidR="00B23BC4" w:rsidRDefault="0088262D">
            <w:pPr>
              <w:pStyle w:val="normal0"/>
              <w:numPr>
                <w:ilvl w:val="1"/>
                <w:numId w:val="4"/>
              </w:numPr>
              <w:ind w:hanging="359"/>
              <w:contextualSpacing/>
              <w:rPr>
                <w:sz w:val="20"/>
              </w:rPr>
            </w:pPr>
            <w:r>
              <w:rPr>
                <w:sz w:val="20"/>
              </w:rPr>
              <w:t>names in a bowl, everyone gets up</w:t>
            </w:r>
          </w:p>
          <w:p w:rsidR="00B23BC4" w:rsidRDefault="0088262D">
            <w:pPr>
              <w:pStyle w:val="normal0"/>
              <w:numPr>
                <w:ilvl w:val="1"/>
                <w:numId w:val="4"/>
              </w:numPr>
              <w:ind w:hanging="359"/>
              <w:contextualSpacing/>
              <w:rPr>
                <w:sz w:val="20"/>
              </w:rPr>
            </w:pPr>
            <w:r>
              <w:rPr>
                <w:sz w:val="20"/>
              </w:rPr>
              <w:t>Maggie or Kaitlyn draws names for each table</w:t>
            </w:r>
          </w:p>
          <w:p w:rsidR="00B23BC4" w:rsidRDefault="0088262D">
            <w:pPr>
              <w:pStyle w:val="normal0"/>
              <w:numPr>
                <w:ilvl w:val="1"/>
                <w:numId w:val="4"/>
              </w:numPr>
              <w:ind w:hanging="359"/>
              <w:contextualSpacing/>
              <w:rPr>
                <w:sz w:val="20"/>
              </w:rPr>
            </w:pPr>
            <w:r>
              <w:rPr>
                <w:sz w:val="20"/>
              </w:rPr>
              <w:t>students sit down</w:t>
            </w:r>
          </w:p>
          <w:p w:rsidR="00B23BC4" w:rsidRDefault="0088262D">
            <w:pPr>
              <w:pStyle w:val="normal0"/>
              <w:numPr>
                <w:ilvl w:val="1"/>
                <w:numId w:val="4"/>
              </w:numPr>
              <w:ind w:hanging="359"/>
              <w:contextualSpacing/>
              <w:rPr>
                <w:sz w:val="20"/>
              </w:rPr>
            </w:pPr>
            <w:r>
              <w:rPr>
                <w:sz w:val="20"/>
              </w:rPr>
              <w:t>whoever isn’t saying names is putting the powerpoint up</w:t>
            </w:r>
          </w:p>
          <w:p w:rsidR="00B23BC4" w:rsidRDefault="0088262D">
            <w:pPr>
              <w:pStyle w:val="normal0"/>
              <w:numPr>
                <w:ilvl w:val="0"/>
                <w:numId w:val="4"/>
              </w:numPr>
              <w:ind w:hanging="359"/>
              <w:contextualSpacing/>
              <w:rPr>
                <w:sz w:val="20"/>
              </w:rPr>
            </w:pPr>
            <w:r>
              <w:rPr>
                <w:sz w:val="20"/>
              </w:rPr>
              <w:t>“Bird in Flight” exercises(10 min)</w:t>
            </w:r>
          </w:p>
          <w:p w:rsidR="00B23BC4" w:rsidRDefault="0088262D">
            <w:pPr>
              <w:pStyle w:val="normal0"/>
              <w:numPr>
                <w:ilvl w:val="1"/>
                <w:numId w:val="4"/>
              </w:numPr>
              <w:ind w:hanging="359"/>
              <w:contextualSpacing/>
              <w:rPr>
                <w:sz w:val="20"/>
              </w:rPr>
            </w:pPr>
            <w:r>
              <w:rPr>
                <w:sz w:val="20"/>
              </w:rPr>
              <w:t>Maggie will remind students what ABSTRACT and NON-OBJECTIVE is</w:t>
            </w:r>
          </w:p>
          <w:p w:rsidR="00B23BC4" w:rsidRDefault="0088262D">
            <w:pPr>
              <w:pStyle w:val="normal0"/>
              <w:numPr>
                <w:ilvl w:val="1"/>
                <w:numId w:val="4"/>
              </w:numPr>
              <w:ind w:hanging="359"/>
              <w:contextualSpacing/>
              <w:rPr>
                <w:sz w:val="20"/>
              </w:rPr>
            </w:pPr>
            <w:r>
              <w:rPr>
                <w:sz w:val="20"/>
              </w:rPr>
              <w:t>while Maggie talks, Kaitlyn will pass out index cards and pencils</w:t>
            </w:r>
          </w:p>
          <w:p w:rsidR="00B23BC4" w:rsidRDefault="0088262D">
            <w:pPr>
              <w:pStyle w:val="normal0"/>
              <w:numPr>
                <w:ilvl w:val="1"/>
                <w:numId w:val="4"/>
              </w:numPr>
              <w:ind w:hanging="359"/>
              <w:contextualSpacing/>
              <w:rPr>
                <w:sz w:val="20"/>
              </w:rPr>
            </w:pPr>
            <w:r>
              <w:rPr>
                <w:sz w:val="20"/>
              </w:rPr>
              <w:t>Powerpoint shows first slide: Bird in Space. It does not have the title, only the question is is ABSTRACT or NON-OBJECTIVE</w:t>
            </w:r>
          </w:p>
          <w:p w:rsidR="00B23BC4" w:rsidRDefault="0088262D">
            <w:pPr>
              <w:pStyle w:val="normal0"/>
              <w:numPr>
                <w:ilvl w:val="1"/>
                <w:numId w:val="4"/>
              </w:numPr>
              <w:ind w:hanging="359"/>
              <w:contextualSpacing/>
              <w:rPr>
                <w:sz w:val="20"/>
              </w:rPr>
            </w:pPr>
            <w:r>
              <w:rPr>
                <w:sz w:val="20"/>
              </w:rPr>
              <w:t>Kaitlyn will explain: each student will decide if this piece is abstract or nonobjective and they will write it on their inx card .Below it, they will write their own title.</w:t>
            </w:r>
          </w:p>
          <w:p w:rsidR="00B23BC4" w:rsidRDefault="0088262D">
            <w:pPr>
              <w:pStyle w:val="normal0"/>
              <w:numPr>
                <w:ilvl w:val="1"/>
                <w:numId w:val="4"/>
              </w:numPr>
              <w:ind w:hanging="359"/>
              <w:contextualSpacing/>
              <w:rPr>
                <w:sz w:val="20"/>
              </w:rPr>
            </w:pPr>
            <w:r>
              <w:rPr>
                <w:sz w:val="20"/>
              </w:rPr>
              <w:t>After they have written down on their index card, Kaitlyn will reveal the name “Bird in Flight”</w:t>
            </w:r>
          </w:p>
          <w:p w:rsidR="00B23BC4" w:rsidRDefault="0088262D">
            <w:pPr>
              <w:pStyle w:val="normal0"/>
              <w:numPr>
                <w:ilvl w:val="1"/>
                <w:numId w:val="4"/>
              </w:numPr>
              <w:ind w:hanging="359"/>
              <w:contextualSpacing/>
              <w:rPr>
                <w:sz w:val="20"/>
              </w:rPr>
            </w:pPr>
            <w:r>
              <w:rPr>
                <w:sz w:val="20"/>
              </w:rPr>
              <w:t xml:space="preserve">Students will discuss with their shoulder partner if this changes that it is abstract or non-objective </w:t>
            </w:r>
          </w:p>
          <w:p w:rsidR="00B23BC4" w:rsidRDefault="0088262D">
            <w:pPr>
              <w:pStyle w:val="normal0"/>
              <w:numPr>
                <w:ilvl w:val="0"/>
                <w:numId w:val="4"/>
              </w:numPr>
              <w:ind w:hanging="359"/>
              <w:contextualSpacing/>
              <w:rPr>
                <w:sz w:val="20"/>
              </w:rPr>
            </w:pPr>
            <w:r>
              <w:rPr>
                <w:sz w:val="20"/>
              </w:rPr>
              <w:t>introduction to Brancusi and Abstraction (5 min)</w:t>
            </w:r>
          </w:p>
          <w:p w:rsidR="00B23BC4" w:rsidRDefault="0088262D">
            <w:pPr>
              <w:pStyle w:val="normal0"/>
              <w:numPr>
                <w:ilvl w:val="1"/>
                <w:numId w:val="4"/>
              </w:numPr>
              <w:ind w:hanging="359"/>
              <w:contextualSpacing/>
              <w:rPr>
                <w:sz w:val="20"/>
              </w:rPr>
            </w:pPr>
            <w:r>
              <w:rPr>
                <w:sz w:val="20"/>
              </w:rPr>
              <w:t>Kaitlyn will reveal that it is very abstract- the artist’s intent was to show the movement of a bird.</w:t>
            </w:r>
          </w:p>
          <w:p w:rsidR="00B23BC4" w:rsidRDefault="0088262D">
            <w:pPr>
              <w:pStyle w:val="normal0"/>
              <w:numPr>
                <w:ilvl w:val="1"/>
                <w:numId w:val="4"/>
              </w:numPr>
              <w:ind w:hanging="359"/>
              <w:contextualSpacing/>
              <w:rPr>
                <w:sz w:val="20"/>
              </w:rPr>
            </w:pPr>
            <w:r>
              <w:rPr>
                <w:sz w:val="20"/>
              </w:rPr>
              <w:t>Brancusi is an abstract artist...what does that mean, abstract? He subject that is real, but he simplifies it. He INTENDS for his art to be simplified because he enjoys clean LINES. Look at this piece called the KISS. This picture is the first one he did, but he made this again and again. Would you guess that this one was the first or the last? His subject is two people kissing, and at first he used organic forms but it went more and more geometric. What is organic?What is geometric?</w:t>
            </w:r>
          </w:p>
          <w:p w:rsidR="00B23BC4" w:rsidRDefault="0088262D">
            <w:pPr>
              <w:pStyle w:val="normal0"/>
              <w:numPr>
                <w:ilvl w:val="1"/>
                <w:numId w:val="4"/>
              </w:numPr>
              <w:ind w:hanging="359"/>
              <w:contextualSpacing/>
              <w:rPr>
                <w:sz w:val="20"/>
              </w:rPr>
            </w:pPr>
            <w:r>
              <w:rPr>
                <w:sz w:val="20"/>
              </w:rPr>
              <w:t xml:space="preserve">The piece we first looked at “Bird in Space” was debated about whether it was art or not because it didn’t look like anything.While the artist intended for the </w:t>
            </w:r>
            <w:r>
              <w:rPr>
                <w:sz w:val="20"/>
              </w:rPr>
              <w:lastRenderedPageBreak/>
              <w:t xml:space="preserve">piece to represent movement, it was so abstract viewers had a hard time identify what it was supposed to represent.Now we know that art doesn’t have to be realistic to be interesting. Art that doesn’t represent anything is called what again? </w:t>
            </w:r>
          </w:p>
          <w:p w:rsidR="00B23BC4" w:rsidRDefault="0088262D">
            <w:pPr>
              <w:pStyle w:val="normal0"/>
              <w:numPr>
                <w:ilvl w:val="0"/>
                <w:numId w:val="4"/>
              </w:numPr>
              <w:ind w:hanging="359"/>
              <w:contextualSpacing/>
              <w:rPr>
                <w:sz w:val="20"/>
              </w:rPr>
            </w:pPr>
            <w:r>
              <w:rPr>
                <w:sz w:val="20"/>
              </w:rPr>
              <w:t>introduction to David Smith and non-objective -Maggie (5 min)</w:t>
            </w:r>
          </w:p>
          <w:p w:rsidR="00B23BC4" w:rsidRDefault="0088262D">
            <w:pPr>
              <w:pStyle w:val="normal0"/>
              <w:numPr>
                <w:ilvl w:val="0"/>
                <w:numId w:val="4"/>
              </w:numPr>
              <w:ind w:hanging="359"/>
              <w:contextualSpacing/>
              <w:rPr>
                <w:sz w:val="20"/>
              </w:rPr>
            </w:pPr>
            <w:r>
              <w:rPr>
                <w:sz w:val="20"/>
              </w:rPr>
              <w:t>reminder of geometric and organic forms- maggie</w:t>
            </w:r>
          </w:p>
          <w:p w:rsidR="00B23BC4" w:rsidRDefault="0088262D">
            <w:pPr>
              <w:pStyle w:val="normal0"/>
              <w:numPr>
                <w:ilvl w:val="0"/>
                <w:numId w:val="4"/>
              </w:numPr>
              <w:ind w:hanging="359"/>
              <w:contextualSpacing/>
              <w:rPr>
                <w:sz w:val="20"/>
              </w:rPr>
            </w:pPr>
            <w:r>
              <w:rPr>
                <w:sz w:val="20"/>
              </w:rPr>
              <w:t>TEMPORARY NON-OBJECTIVE Collaborative piece (20 min)</w:t>
            </w:r>
          </w:p>
          <w:p w:rsidR="00B23BC4" w:rsidRDefault="0088262D">
            <w:pPr>
              <w:pStyle w:val="normal0"/>
              <w:numPr>
                <w:ilvl w:val="1"/>
                <w:numId w:val="4"/>
              </w:numPr>
              <w:ind w:hanging="359"/>
              <w:contextualSpacing/>
              <w:rPr>
                <w:sz w:val="20"/>
              </w:rPr>
            </w:pPr>
            <w:r>
              <w:rPr>
                <w:sz w:val="20"/>
              </w:rPr>
              <w:t>Each table gets modeling clay, each person gets an equal piece</w:t>
            </w:r>
          </w:p>
          <w:p w:rsidR="00B23BC4" w:rsidRDefault="0088262D">
            <w:pPr>
              <w:pStyle w:val="normal0"/>
              <w:numPr>
                <w:ilvl w:val="1"/>
                <w:numId w:val="4"/>
              </w:numPr>
              <w:ind w:hanging="359"/>
              <w:contextualSpacing/>
              <w:rPr>
                <w:sz w:val="20"/>
              </w:rPr>
            </w:pPr>
            <w:r>
              <w:rPr>
                <w:sz w:val="20"/>
              </w:rPr>
              <w:t>students will make a GEOMETRIC piece out of their clay</w:t>
            </w:r>
          </w:p>
          <w:p w:rsidR="00B23BC4" w:rsidRDefault="0088262D">
            <w:pPr>
              <w:pStyle w:val="normal0"/>
              <w:numPr>
                <w:ilvl w:val="1"/>
                <w:numId w:val="4"/>
              </w:numPr>
              <w:ind w:hanging="359"/>
              <w:contextualSpacing/>
              <w:rPr>
                <w:sz w:val="20"/>
              </w:rPr>
            </w:pPr>
            <w:r>
              <w:rPr>
                <w:sz w:val="20"/>
              </w:rPr>
              <w:t>at their table, students will combine their geometric pieces to create a sculpture</w:t>
            </w:r>
          </w:p>
          <w:p w:rsidR="00B23BC4" w:rsidRDefault="0088262D">
            <w:pPr>
              <w:pStyle w:val="normal0"/>
              <w:numPr>
                <w:ilvl w:val="1"/>
                <w:numId w:val="4"/>
              </w:numPr>
              <w:ind w:hanging="359"/>
              <w:contextualSpacing/>
              <w:rPr>
                <w:sz w:val="20"/>
              </w:rPr>
            </w:pPr>
            <w:r>
              <w:rPr>
                <w:sz w:val="20"/>
              </w:rPr>
              <w:t>students will deconstruct sculpture</w:t>
            </w:r>
          </w:p>
          <w:p w:rsidR="00B23BC4" w:rsidRDefault="0088262D">
            <w:pPr>
              <w:pStyle w:val="normal0"/>
              <w:numPr>
                <w:ilvl w:val="1"/>
                <w:numId w:val="4"/>
              </w:numPr>
              <w:ind w:hanging="359"/>
              <w:contextualSpacing/>
              <w:rPr>
                <w:sz w:val="20"/>
              </w:rPr>
            </w:pPr>
            <w:r>
              <w:rPr>
                <w:sz w:val="20"/>
              </w:rPr>
              <w:t>repeat with ORGANIC</w:t>
            </w:r>
          </w:p>
          <w:p w:rsidR="00B23BC4" w:rsidRDefault="0088262D">
            <w:pPr>
              <w:pStyle w:val="normal0"/>
              <w:numPr>
                <w:ilvl w:val="1"/>
                <w:numId w:val="4"/>
              </w:numPr>
              <w:ind w:hanging="359"/>
              <w:contextualSpacing/>
              <w:rPr>
                <w:sz w:val="20"/>
              </w:rPr>
            </w:pPr>
            <w:r>
              <w:rPr>
                <w:sz w:val="20"/>
              </w:rPr>
              <w:t>repeat with CHOICE</w:t>
            </w:r>
          </w:p>
          <w:p w:rsidR="00B23BC4" w:rsidRDefault="0088262D">
            <w:pPr>
              <w:pStyle w:val="normal0"/>
            </w:pPr>
            <w:r>
              <w:rPr>
                <w:sz w:val="20"/>
              </w:rPr>
              <w:t xml:space="preserve">  8. Clean up</w:t>
            </w:r>
          </w:p>
        </w:tc>
      </w:tr>
      <w:tr w:rsidR="00B23BC4">
        <w:tc>
          <w:tcPr>
            <w:tcW w:w="14616" w:type="dxa"/>
            <w:tcMar>
              <w:top w:w="100" w:type="dxa"/>
              <w:left w:w="108" w:type="dxa"/>
              <w:bottom w:w="100" w:type="dxa"/>
              <w:right w:w="108" w:type="dxa"/>
            </w:tcMar>
          </w:tcPr>
          <w:p w:rsidR="00B23BC4" w:rsidRDefault="0088262D">
            <w:pPr>
              <w:pStyle w:val="normal0"/>
            </w:pPr>
            <w:r>
              <w:lastRenderedPageBreak/>
              <w:t>Day 2:</w:t>
            </w:r>
          </w:p>
          <w:p w:rsidR="00B23BC4" w:rsidRDefault="0088262D">
            <w:pPr>
              <w:pStyle w:val="normal0"/>
              <w:numPr>
                <w:ilvl w:val="0"/>
                <w:numId w:val="20"/>
              </w:numPr>
              <w:ind w:hanging="359"/>
              <w:contextualSpacing/>
            </w:pPr>
            <w:r>
              <w:t>reminder of vocab</w:t>
            </w:r>
          </w:p>
          <w:p w:rsidR="00B23BC4" w:rsidRDefault="0088262D">
            <w:pPr>
              <w:pStyle w:val="normal0"/>
              <w:numPr>
                <w:ilvl w:val="1"/>
                <w:numId w:val="20"/>
              </w:numPr>
              <w:ind w:hanging="359"/>
              <w:contextualSpacing/>
            </w:pPr>
            <w:r>
              <w:t xml:space="preserve">last week we learned the words ABSTRACT and NON-OBJECTIVE </w:t>
            </w:r>
          </w:p>
          <w:p w:rsidR="00B23BC4" w:rsidRDefault="0088262D">
            <w:pPr>
              <w:pStyle w:val="normal0"/>
              <w:numPr>
                <w:ilvl w:val="2"/>
                <w:numId w:val="20"/>
              </w:numPr>
              <w:ind w:hanging="359"/>
              <w:contextualSpacing/>
            </w:pPr>
            <w:r>
              <w:t>Is this picture abstract or non-objective? why?</w:t>
            </w:r>
          </w:p>
          <w:p w:rsidR="00B23BC4" w:rsidRDefault="0088262D">
            <w:pPr>
              <w:pStyle w:val="normal0"/>
              <w:numPr>
                <w:ilvl w:val="2"/>
                <w:numId w:val="20"/>
              </w:numPr>
              <w:ind w:hanging="359"/>
              <w:contextualSpacing/>
            </w:pPr>
            <w:r>
              <w:t>student who raises hand quietly gets called on</w:t>
            </w:r>
          </w:p>
          <w:p w:rsidR="00B23BC4" w:rsidRDefault="0088262D">
            <w:pPr>
              <w:pStyle w:val="normal0"/>
              <w:numPr>
                <w:ilvl w:val="1"/>
                <w:numId w:val="20"/>
              </w:numPr>
              <w:ind w:hanging="359"/>
              <w:contextualSpacing/>
            </w:pPr>
            <w:r>
              <w:t>we also learned about ORGANIC and GEOMETRIC</w:t>
            </w:r>
          </w:p>
          <w:p w:rsidR="00B23BC4" w:rsidRDefault="0088262D">
            <w:pPr>
              <w:pStyle w:val="normal0"/>
              <w:numPr>
                <w:ilvl w:val="2"/>
                <w:numId w:val="20"/>
              </w:numPr>
              <w:ind w:hanging="359"/>
              <w:contextualSpacing/>
            </w:pPr>
            <w:r>
              <w:t>can I have someone who is QUIETLY AND PATIENTLY raising their hand point out something that ORGANIC shape or form in the room? Is it a shape or form?</w:t>
            </w:r>
          </w:p>
          <w:p w:rsidR="00B23BC4" w:rsidRDefault="0088262D">
            <w:pPr>
              <w:pStyle w:val="normal0"/>
              <w:numPr>
                <w:ilvl w:val="2"/>
                <w:numId w:val="20"/>
              </w:numPr>
              <w:ind w:hanging="359"/>
              <w:contextualSpacing/>
            </w:pPr>
            <w:r>
              <w:t>“  GEOMETRIC?</w:t>
            </w:r>
          </w:p>
          <w:p w:rsidR="00B23BC4" w:rsidRDefault="0088262D">
            <w:pPr>
              <w:pStyle w:val="normal0"/>
              <w:numPr>
                <w:ilvl w:val="0"/>
                <w:numId w:val="20"/>
              </w:numPr>
              <w:ind w:hanging="359"/>
              <w:contextualSpacing/>
            </w:pPr>
            <w:r>
              <w:t xml:space="preserve">show sculpture </w:t>
            </w:r>
          </w:p>
          <w:p w:rsidR="00B23BC4" w:rsidRDefault="0088262D">
            <w:pPr>
              <w:pStyle w:val="normal0"/>
              <w:numPr>
                <w:ilvl w:val="1"/>
                <w:numId w:val="20"/>
              </w:numPr>
              <w:ind w:hanging="359"/>
              <w:contextualSpacing/>
            </w:pPr>
            <w:r>
              <w:t xml:space="preserve">We will be making these sculptures! They look pretty cool, but they are made of just a block of wood, wire, and nylon! </w:t>
            </w:r>
          </w:p>
          <w:p w:rsidR="00B23BC4" w:rsidRDefault="0088262D">
            <w:pPr>
              <w:pStyle w:val="normal0"/>
              <w:numPr>
                <w:ilvl w:val="1"/>
                <w:numId w:val="20"/>
              </w:numPr>
              <w:ind w:hanging="359"/>
              <w:contextualSpacing/>
            </w:pPr>
            <w:r>
              <w:t>First off, is this piece non-objective or abstract? (student answer)</w:t>
            </w:r>
          </w:p>
          <w:p w:rsidR="00B23BC4" w:rsidRDefault="0088262D">
            <w:pPr>
              <w:pStyle w:val="normal0"/>
              <w:numPr>
                <w:ilvl w:val="1"/>
                <w:numId w:val="20"/>
              </w:numPr>
              <w:ind w:hanging="359"/>
              <w:contextualSpacing/>
            </w:pPr>
            <w:r>
              <w:t>Is it organic or geometric?</w:t>
            </w:r>
          </w:p>
          <w:p w:rsidR="00B23BC4" w:rsidRDefault="0088262D">
            <w:pPr>
              <w:pStyle w:val="normal0"/>
            </w:pPr>
            <w:r>
              <w:t xml:space="preserve">  3. show quick powerpoint about pieces</w:t>
            </w:r>
          </w:p>
          <w:p w:rsidR="00B23BC4" w:rsidRDefault="0088262D">
            <w:pPr>
              <w:pStyle w:val="normal0"/>
              <w:numPr>
                <w:ilvl w:val="0"/>
                <w:numId w:val="8"/>
              </w:numPr>
              <w:ind w:hanging="359"/>
              <w:contextualSpacing/>
            </w:pPr>
            <w:r>
              <w:t>This is some examples of what the end product can look like</w:t>
            </w:r>
          </w:p>
          <w:p w:rsidR="00B23BC4" w:rsidRDefault="0088262D">
            <w:pPr>
              <w:pStyle w:val="normal0"/>
              <w:numPr>
                <w:ilvl w:val="0"/>
                <w:numId w:val="8"/>
              </w:numPr>
              <w:ind w:hanging="359"/>
              <w:contextualSpacing/>
            </w:pPr>
            <w:r>
              <w:t>you’ll want to focus on PATTERN</w:t>
            </w:r>
          </w:p>
          <w:p w:rsidR="00B23BC4" w:rsidRDefault="0088262D">
            <w:pPr>
              <w:pStyle w:val="normal0"/>
              <w:numPr>
                <w:ilvl w:val="0"/>
                <w:numId w:val="8"/>
              </w:numPr>
              <w:ind w:hanging="359"/>
              <w:contextualSpacing/>
            </w:pPr>
            <w:r>
              <w:t>FORM and color</w:t>
            </w:r>
          </w:p>
          <w:p w:rsidR="00B23BC4" w:rsidRDefault="0088262D">
            <w:pPr>
              <w:pStyle w:val="normal0"/>
              <w:numPr>
                <w:ilvl w:val="0"/>
                <w:numId w:val="8"/>
              </w:numPr>
              <w:ind w:hanging="359"/>
              <w:contextualSpacing/>
            </w:pPr>
            <w:r>
              <w:t>while you can do ABSTRACT, this is MUCH MUCH HARDER</w:t>
            </w:r>
          </w:p>
          <w:p w:rsidR="00B23BC4" w:rsidRDefault="0088262D">
            <w:pPr>
              <w:pStyle w:val="normal0"/>
              <w:numPr>
                <w:ilvl w:val="0"/>
                <w:numId w:val="8"/>
              </w:numPr>
              <w:ind w:hanging="359"/>
              <w:contextualSpacing/>
            </w:pPr>
            <w:r>
              <w:t xml:space="preserve">you could choose to challenge yourself to make an abstract, but I would encourage you to make something non-objective. </w:t>
            </w:r>
          </w:p>
          <w:p w:rsidR="00B23BC4" w:rsidRDefault="0088262D">
            <w:pPr>
              <w:pStyle w:val="normal0"/>
              <w:numPr>
                <w:ilvl w:val="0"/>
                <w:numId w:val="8"/>
              </w:numPr>
              <w:ind w:hanging="359"/>
              <w:contextualSpacing/>
            </w:pPr>
            <w:r>
              <w:t>We want to get through 3 steps today, so I want you to be focused and safe!</w:t>
            </w:r>
          </w:p>
          <w:p w:rsidR="00B23BC4" w:rsidRDefault="00B23BC4">
            <w:pPr>
              <w:pStyle w:val="normal0"/>
            </w:pPr>
          </w:p>
          <w:p w:rsidR="00B23BC4" w:rsidRDefault="0088262D">
            <w:pPr>
              <w:pStyle w:val="normal0"/>
            </w:pPr>
            <w:r>
              <w:t>4. shape wire</w:t>
            </w:r>
          </w:p>
          <w:p w:rsidR="00B23BC4" w:rsidRDefault="0088262D">
            <w:pPr>
              <w:pStyle w:val="normal0"/>
              <w:numPr>
                <w:ilvl w:val="0"/>
                <w:numId w:val="24"/>
              </w:numPr>
              <w:ind w:hanging="359"/>
              <w:contextualSpacing/>
            </w:pPr>
            <w:r>
              <w:t>I will try to form the wire into something interesting while BEING CAREFUL not to make the wire points go towards my eyes...point them away. I will also be wearing safety goggles or glasses</w:t>
            </w:r>
          </w:p>
          <w:p w:rsidR="00B23BC4" w:rsidRDefault="0088262D">
            <w:pPr>
              <w:pStyle w:val="normal0"/>
              <w:numPr>
                <w:ilvl w:val="0"/>
                <w:numId w:val="24"/>
              </w:numPr>
              <w:ind w:hanging="359"/>
              <w:contextualSpacing/>
            </w:pPr>
            <w:r>
              <w:t>Keep the wires ends close together so it will be easy to put in the block</w:t>
            </w:r>
          </w:p>
          <w:p w:rsidR="00B23BC4" w:rsidRDefault="0088262D">
            <w:pPr>
              <w:pStyle w:val="normal0"/>
              <w:numPr>
                <w:ilvl w:val="0"/>
                <w:numId w:val="24"/>
              </w:numPr>
              <w:ind w:hanging="359"/>
              <w:contextualSpacing/>
            </w:pPr>
            <w:r>
              <w:t>You can begin, and I will be able to tell if you are ready for the next step when your wire is laid down</w:t>
            </w:r>
          </w:p>
          <w:p w:rsidR="00B23BC4" w:rsidRDefault="00B23BC4">
            <w:pPr>
              <w:pStyle w:val="normal0"/>
            </w:pPr>
          </w:p>
          <w:p w:rsidR="00B23BC4" w:rsidRDefault="0088262D">
            <w:pPr>
              <w:pStyle w:val="normal0"/>
            </w:pPr>
            <w:r>
              <w:lastRenderedPageBreak/>
              <w:t>5.insert wire</w:t>
            </w:r>
          </w:p>
          <w:p w:rsidR="00B23BC4" w:rsidRDefault="0088262D">
            <w:pPr>
              <w:pStyle w:val="normal0"/>
              <w:numPr>
                <w:ilvl w:val="0"/>
                <w:numId w:val="6"/>
              </w:numPr>
              <w:ind w:hanging="359"/>
              <w:contextualSpacing/>
            </w:pPr>
            <w:r>
              <w:t>now I will gently put the wire in the block one at a time</w:t>
            </w:r>
          </w:p>
          <w:p w:rsidR="00B23BC4" w:rsidRDefault="0088262D">
            <w:pPr>
              <w:pStyle w:val="normal0"/>
              <w:numPr>
                <w:ilvl w:val="0"/>
                <w:numId w:val="6"/>
              </w:numPr>
              <w:ind w:hanging="359"/>
              <w:contextualSpacing/>
            </w:pPr>
            <w:r>
              <w:t>it may be hard to put in, so gently twist it but be careful</w:t>
            </w:r>
          </w:p>
          <w:p w:rsidR="00B23BC4" w:rsidRDefault="0088262D">
            <w:pPr>
              <w:pStyle w:val="normal0"/>
            </w:pPr>
            <w:r>
              <w:t>6.put nylon over wire</w:t>
            </w:r>
          </w:p>
          <w:p w:rsidR="00B23BC4" w:rsidRDefault="0088262D">
            <w:pPr>
              <w:pStyle w:val="normal0"/>
            </w:pPr>
            <w:r>
              <w:t>7. first coat of glue</w:t>
            </w:r>
          </w:p>
        </w:tc>
      </w:tr>
      <w:tr w:rsidR="00B23BC4">
        <w:tc>
          <w:tcPr>
            <w:tcW w:w="14616" w:type="dxa"/>
            <w:tcMar>
              <w:top w:w="100" w:type="dxa"/>
              <w:left w:w="108" w:type="dxa"/>
              <w:bottom w:w="100" w:type="dxa"/>
              <w:right w:w="108" w:type="dxa"/>
            </w:tcMar>
          </w:tcPr>
          <w:p w:rsidR="00B23BC4" w:rsidRDefault="00B23BC4">
            <w:pPr>
              <w:pStyle w:val="normal0"/>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sz w:val="20"/>
              </w:rPr>
              <w:t>Day 3:</w:t>
            </w:r>
          </w:p>
          <w:p w:rsidR="00B23BC4" w:rsidRPr="00A9365C" w:rsidRDefault="00A9365C" w:rsidP="00A9365C">
            <w:pPr>
              <w:pStyle w:val="normal0"/>
              <w:numPr>
                <w:ilvl w:val="0"/>
                <w:numId w:val="2"/>
              </w:numPr>
              <w:ind w:hanging="359"/>
              <w:contextualSpacing/>
            </w:pPr>
            <w:r>
              <w:rPr>
                <w:sz w:val="20"/>
              </w:rPr>
              <w:t>Demonstrate what we are doing today: 2</w:t>
            </w:r>
            <w:r w:rsidRPr="00A9365C">
              <w:rPr>
                <w:sz w:val="20"/>
                <w:vertAlign w:val="superscript"/>
              </w:rPr>
              <w:t>nd</w:t>
            </w:r>
            <w:r>
              <w:rPr>
                <w:sz w:val="20"/>
              </w:rPr>
              <w:t xml:space="preserve"> coat of glue, writing out definitions, doing perspective drawings</w:t>
            </w:r>
          </w:p>
          <w:p w:rsidR="00A9365C" w:rsidRPr="008E2339" w:rsidRDefault="00DA7856" w:rsidP="00A9365C">
            <w:pPr>
              <w:pStyle w:val="normal0"/>
              <w:numPr>
                <w:ilvl w:val="0"/>
                <w:numId w:val="2"/>
              </w:numPr>
              <w:ind w:hanging="359"/>
              <w:contextualSpacing/>
            </w:pPr>
            <w:r>
              <w:rPr>
                <w:sz w:val="20"/>
              </w:rPr>
              <w:t>DEFINITIONS:  Let’s come up with some definitions for our vocab together.  ABSTRACT( represents something, but the artist has changed it)</w:t>
            </w:r>
            <w:r w:rsidR="008E2339">
              <w:rPr>
                <w:sz w:val="20"/>
              </w:rPr>
              <w:t>, NON-OBJECTIVE (lines, shapes and color- not showing anything REAL life), ORGANIC ( smooth, natural, asymmetrical), Geometric ( hard edge, symmetrical)</w:t>
            </w:r>
          </w:p>
          <w:p w:rsidR="008E2339" w:rsidRPr="008E2339" w:rsidRDefault="008E2339" w:rsidP="00A9365C">
            <w:pPr>
              <w:pStyle w:val="normal0"/>
              <w:numPr>
                <w:ilvl w:val="0"/>
                <w:numId w:val="2"/>
              </w:numPr>
              <w:ind w:hanging="359"/>
              <w:contextualSpacing/>
            </w:pPr>
            <w:r>
              <w:rPr>
                <w:sz w:val="20"/>
              </w:rPr>
              <w:t>Pass out supplies- helper table passes out sculpture, foam brush, glue while table spreads out newspaper</w:t>
            </w:r>
          </w:p>
          <w:p w:rsidR="008E2339" w:rsidRDefault="008E2339" w:rsidP="00A9365C">
            <w:pPr>
              <w:pStyle w:val="normal0"/>
              <w:numPr>
                <w:ilvl w:val="0"/>
                <w:numId w:val="2"/>
              </w:numPr>
              <w:ind w:hanging="359"/>
              <w:contextualSpacing/>
            </w:pPr>
            <w:r>
              <w:t>2</w:t>
            </w:r>
            <w:r w:rsidRPr="008E2339">
              <w:rPr>
                <w:vertAlign w:val="superscript"/>
              </w:rPr>
              <w:t>nd</w:t>
            </w:r>
            <w:r>
              <w:t xml:space="preserve"> coat of glue: start at the top, pick up your sculpture, cover all sides. </w:t>
            </w:r>
          </w:p>
          <w:p w:rsidR="008E2339" w:rsidRDefault="008E2339" w:rsidP="00A9365C">
            <w:pPr>
              <w:pStyle w:val="normal0"/>
              <w:numPr>
                <w:ilvl w:val="0"/>
                <w:numId w:val="2"/>
              </w:numPr>
              <w:ind w:hanging="359"/>
              <w:contextualSpacing/>
            </w:pPr>
            <w:r>
              <w:t>Fold up newspaper, put sculpture on top of newspaper in center of table.</w:t>
            </w:r>
          </w:p>
          <w:p w:rsidR="001D1B1D" w:rsidRDefault="001D1B1D" w:rsidP="00A9365C">
            <w:pPr>
              <w:pStyle w:val="normal0"/>
              <w:numPr>
                <w:ilvl w:val="0"/>
                <w:numId w:val="2"/>
              </w:numPr>
              <w:ind w:hanging="359"/>
              <w:contextualSpacing/>
            </w:pPr>
            <w:r>
              <w:t>Grab sketchbook, divide paper into four, begin writing word, definition, and then drawing an example in the four boxes.</w:t>
            </w:r>
          </w:p>
          <w:p w:rsidR="001D1B1D" w:rsidRDefault="001D1B1D" w:rsidP="00A9365C">
            <w:pPr>
              <w:pStyle w:val="normal0"/>
              <w:numPr>
                <w:ilvl w:val="0"/>
                <w:numId w:val="2"/>
              </w:numPr>
              <w:ind w:hanging="359"/>
              <w:contextualSpacing/>
            </w:pPr>
            <w:r>
              <w:t xml:space="preserve">I SHOW them the ARTICULATE WALL powerpoint…it looks different from different angles! Have them  make  inferences about what it looks like and how it looks different. Get them to start thinking about how their sculpture is 3D meaning it is seen from multiple sides…so they need to make all sides important. </w:t>
            </w:r>
          </w:p>
        </w:tc>
      </w:tr>
      <w:tr w:rsidR="00B23BC4">
        <w:tc>
          <w:tcPr>
            <w:tcW w:w="14616" w:type="dxa"/>
            <w:tcMar>
              <w:top w:w="100" w:type="dxa"/>
              <w:left w:w="108" w:type="dxa"/>
              <w:bottom w:w="100" w:type="dxa"/>
              <w:right w:w="108" w:type="dxa"/>
            </w:tcMar>
          </w:tcPr>
          <w:p w:rsidR="00B23BC4" w:rsidRDefault="0088262D">
            <w:pPr>
              <w:pStyle w:val="normal0"/>
            </w:pPr>
            <w:r>
              <w:rPr>
                <w:b/>
                <w:sz w:val="20"/>
              </w:rPr>
              <w:t>Day 4:</w:t>
            </w:r>
          </w:p>
          <w:p w:rsidR="00B23BC4" w:rsidRDefault="0088262D" w:rsidP="008E2339">
            <w:pPr>
              <w:pStyle w:val="normal0"/>
              <w:numPr>
                <w:ilvl w:val="3"/>
                <w:numId w:val="2"/>
              </w:numPr>
              <w:ind w:left="-98" w:firstLine="450"/>
              <w:rPr>
                <w:b/>
                <w:sz w:val="20"/>
              </w:rPr>
            </w:pPr>
            <w:r>
              <w:rPr>
                <w:b/>
                <w:sz w:val="20"/>
              </w:rPr>
              <w:t>Why is it important to Gesso?</w:t>
            </w:r>
            <w:r w:rsidR="008E2339">
              <w:rPr>
                <w:b/>
                <w:sz w:val="20"/>
              </w:rPr>
              <w:t xml:space="preserve"> ( to get artwork ready to accept paint- clean surface) – quick demo of PICKING up sculpture, </w:t>
            </w:r>
          </w:p>
          <w:p w:rsidR="008E2339" w:rsidRDefault="008E2339" w:rsidP="008E2339">
            <w:pPr>
              <w:pStyle w:val="normal0"/>
              <w:numPr>
                <w:ilvl w:val="3"/>
                <w:numId w:val="2"/>
              </w:numPr>
              <w:ind w:left="-8" w:firstLine="360"/>
            </w:pPr>
            <w:r>
              <w:t xml:space="preserve">Pass out supplies: have newspapers already on table, have helper table pass out sculptures, aprons, foam brushes, and one gesso per table while tables spread out newspaper and put aprons on. </w:t>
            </w:r>
          </w:p>
          <w:p w:rsidR="00B23BC4" w:rsidRDefault="0088262D">
            <w:pPr>
              <w:pStyle w:val="normal0"/>
            </w:pPr>
            <w:r>
              <w:rPr>
                <w:b/>
                <w:sz w:val="20"/>
              </w:rPr>
              <w:t>2. First layer of gesso</w:t>
            </w:r>
            <w:r w:rsidR="001D1B1D">
              <w:rPr>
                <w:b/>
                <w:sz w:val="20"/>
              </w:rPr>
              <w:t xml:space="preserve">- as soon as they are finished, raised their hand and been approved by a teacher, students will take their sculpture over to the drying table, sit and wait patiently until at least 2/3 of class is finished. Student can work on definition drawings if they have not finished those. </w:t>
            </w:r>
          </w:p>
          <w:p w:rsidR="001D1B1D" w:rsidRDefault="0088262D" w:rsidP="001D1B1D">
            <w:pPr>
              <w:pStyle w:val="normal0"/>
              <w:rPr>
                <w:sz w:val="20"/>
              </w:rPr>
            </w:pPr>
            <w:r>
              <w:rPr>
                <w:b/>
                <w:sz w:val="20"/>
              </w:rPr>
              <w:t xml:space="preserve">3. </w:t>
            </w:r>
            <w:r w:rsidR="001D1B1D">
              <w:rPr>
                <w:b/>
                <w:sz w:val="20"/>
              </w:rPr>
              <w:t>Have students come up to the front for a demo on tints and shade ( make  sure palettes are ready in the back)</w:t>
            </w:r>
            <w:r w:rsidR="001D1B1D">
              <w:rPr>
                <w:sz w:val="20"/>
              </w:rPr>
              <w:t xml:space="preserve"> Demonstrate how you start with white, lightly mix in the color and white while washing out the brush in between. Colors become solid, then adding a little bit of black. Talk about blending. </w:t>
            </w:r>
          </w:p>
          <w:p w:rsidR="001D1B1D" w:rsidRDefault="001D1B1D" w:rsidP="001D1B1D">
            <w:pPr>
              <w:pStyle w:val="normal0"/>
              <w:rPr>
                <w:sz w:val="20"/>
              </w:rPr>
            </w:pPr>
            <w:r>
              <w:rPr>
                <w:sz w:val="20"/>
              </w:rPr>
              <w:t>4. Leave at least</w:t>
            </w:r>
            <w:r w:rsidR="00263009">
              <w:rPr>
                <w:sz w:val="20"/>
              </w:rPr>
              <w:t xml:space="preserve"> 15 minutes to begin cleaning. </w:t>
            </w:r>
          </w:p>
          <w:p w:rsidR="00263009" w:rsidRDefault="00263009" w:rsidP="001D1B1D">
            <w:pPr>
              <w:pStyle w:val="normal0"/>
              <w:rPr>
                <w:b/>
                <w:sz w:val="20"/>
              </w:rPr>
            </w:pPr>
            <w:r>
              <w:rPr>
                <w:sz w:val="20"/>
              </w:rPr>
              <w:t>5</w:t>
            </w:r>
            <w:r>
              <w:rPr>
                <w:b/>
                <w:sz w:val="20"/>
              </w:rPr>
              <w:t>. dismiss by table to put tint and shade example on the drying wrack, hang apron, wash hands for 10 seconds ( count down from 10).</w:t>
            </w:r>
          </w:p>
          <w:p w:rsidR="00263009" w:rsidRPr="00263009" w:rsidRDefault="00263009" w:rsidP="001D1B1D">
            <w:pPr>
              <w:pStyle w:val="normal0"/>
              <w:rPr>
                <w:b/>
              </w:rPr>
            </w:pPr>
            <w:r>
              <w:rPr>
                <w:b/>
                <w:sz w:val="20"/>
              </w:rPr>
              <w:t xml:space="preserve">6. Table helpers use one sink to wash out brushes and palettes. </w:t>
            </w:r>
          </w:p>
          <w:p w:rsidR="00B23BC4" w:rsidRDefault="00B23BC4">
            <w:pPr>
              <w:pStyle w:val="normal0"/>
            </w:pPr>
          </w:p>
        </w:tc>
      </w:tr>
      <w:tr w:rsidR="00B23BC4">
        <w:tc>
          <w:tcPr>
            <w:tcW w:w="14616" w:type="dxa"/>
            <w:tcMar>
              <w:top w:w="100" w:type="dxa"/>
              <w:left w:w="108" w:type="dxa"/>
              <w:bottom w:w="100" w:type="dxa"/>
              <w:right w:w="108" w:type="dxa"/>
            </w:tcMar>
          </w:tcPr>
          <w:p w:rsidR="00B23BC4" w:rsidRDefault="0088262D">
            <w:pPr>
              <w:pStyle w:val="normal0"/>
            </w:pPr>
            <w:r>
              <w:rPr>
                <w:b/>
                <w:sz w:val="20"/>
              </w:rPr>
              <w:t>Day 5:</w:t>
            </w:r>
          </w:p>
          <w:p w:rsidR="00B23BC4" w:rsidRDefault="0088262D">
            <w:pPr>
              <w:pStyle w:val="normal0"/>
            </w:pPr>
            <w:r>
              <w:rPr>
                <w:b/>
                <w:sz w:val="20"/>
              </w:rPr>
              <w:t>1. If gesso is thick enough, one layer is enough. But if not, one more layer and another week to dry.</w:t>
            </w:r>
          </w:p>
          <w:p w:rsidR="00B23BC4" w:rsidRDefault="0088262D">
            <w:pPr>
              <w:pStyle w:val="normal0"/>
            </w:pPr>
            <w:r>
              <w:rPr>
                <w:b/>
                <w:sz w:val="20"/>
              </w:rPr>
              <w:t>2.If no gesso layer is needed, have them choose their favorite PLAN and begin painting</w:t>
            </w:r>
          </w:p>
          <w:p w:rsidR="00B23BC4" w:rsidRDefault="0088262D">
            <w:pPr>
              <w:pStyle w:val="normal0"/>
            </w:pPr>
            <w:r>
              <w:rPr>
                <w:b/>
                <w:sz w:val="20"/>
              </w:rPr>
              <w:t>3. NEED: additional work while gesso is drying</w:t>
            </w:r>
          </w:p>
        </w:tc>
      </w:tr>
      <w:tr w:rsidR="00B23BC4">
        <w:tc>
          <w:tcPr>
            <w:tcW w:w="14616" w:type="dxa"/>
            <w:tcMar>
              <w:top w:w="100" w:type="dxa"/>
              <w:left w:w="108" w:type="dxa"/>
              <w:bottom w:w="100" w:type="dxa"/>
              <w:right w:w="108" w:type="dxa"/>
            </w:tcMar>
          </w:tcPr>
          <w:p w:rsidR="00B23BC4" w:rsidRDefault="0088262D">
            <w:pPr>
              <w:pStyle w:val="normal0"/>
            </w:pPr>
            <w:r>
              <w:rPr>
                <w:b/>
                <w:sz w:val="20"/>
              </w:rPr>
              <w:t>Day 6:</w:t>
            </w:r>
          </w:p>
          <w:p w:rsidR="00B23BC4" w:rsidRDefault="0088262D">
            <w:pPr>
              <w:pStyle w:val="normal0"/>
              <w:rPr>
                <w:b/>
                <w:sz w:val="20"/>
              </w:rPr>
            </w:pPr>
            <w:r>
              <w:rPr>
                <w:b/>
                <w:sz w:val="20"/>
              </w:rPr>
              <w:t>work day</w:t>
            </w:r>
          </w:p>
          <w:p w:rsidR="008E2339" w:rsidRDefault="008E2339">
            <w:pPr>
              <w:pStyle w:val="normal0"/>
            </w:pPr>
            <w:r>
              <w:rPr>
                <w:b/>
                <w:sz w:val="20"/>
              </w:rPr>
              <w:t>reflection</w:t>
            </w:r>
          </w:p>
        </w:tc>
      </w:tr>
      <w:tr w:rsidR="00B23BC4">
        <w:tc>
          <w:tcPr>
            <w:tcW w:w="14616" w:type="dxa"/>
            <w:tcMar>
              <w:top w:w="100" w:type="dxa"/>
              <w:left w:w="108" w:type="dxa"/>
              <w:bottom w:w="100" w:type="dxa"/>
              <w:right w:w="108" w:type="dxa"/>
            </w:tcMar>
          </w:tcPr>
          <w:p w:rsidR="00B23BC4" w:rsidRDefault="00B23BC4">
            <w:pPr>
              <w:pStyle w:val="normal0"/>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Student reflective/inquiry activity:</w:t>
            </w:r>
            <w:r>
              <w:rPr>
                <w:sz w:val="20"/>
              </w:rPr>
              <w:t xml:space="preserve">  </w:t>
            </w:r>
            <w:r>
              <w:rPr>
                <w:sz w:val="20"/>
              </w:rPr>
              <w:br/>
            </w:r>
          </w:p>
          <w:p w:rsidR="00B23BC4" w:rsidRDefault="0088262D">
            <w:pPr>
              <w:pStyle w:val="normal0"/>
            </w:pPr>
            <w:r>
              <w:rPr>
                <w:sz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B23BC4">
        <w:tc>
          <w:tcPr>
            <w:tcW w:w="14616" w:type="dxa"/>
            <w:tcMar>
              <w:top w:w="100" w:type="dxa"/>
              <w:left w:w="108" w:type="dxa"/>
              <w:bottom w:w="100" w:type="dxa"/>
              <w:right w:w="108" w:type="dxa"/>
            </w:tcMar>
          </w:tcPr>
          <w:p w:rsidR="00B23BC4" w:rsidRDefault="0088262D">
            <w:pPr>
              <w:pStyle w:val="normal0"/>
              <w:numPr>
                <w:ilvl w:val="1"/>
                <w:numId w:val="5"/>
              </w:numPr>
              <w:ind w:hanging="359"/>
              <w:contextualSpacing/>
            </w:pPr>
            <w:r>
              <w:t>Document Cam: Ms. Murphy will take students out one by one and video tape responses to several questions questions:</w:t>
            </w:r>
          </w:p>
          <w:p w:rsidR="00B23BC4" w:rsidRDefault="0088262D">
            <w:pPr>
              <w:pStyle w:val="normal0"/>
              <w:numPr>
                <w:ilvl w:val="2"/>
                <w:numId w:val="5"/>
              </w:numPr>
              <w:ind w:hanging="359"/>
              <w:contextualSpacing/>
            </w:pPr>
            <w:r>
              <w:t>What is your name, and what is the name of your piece?</w:t>
            </w:r>
          </w:p>
          <w:p w:rsidR="00B23BC4" w:rsidRDefault="0088262D">
            <w:pPr>
              <w:pStyle w:val="normal0"/>
              <w:numPr>
                <w:ilvl w:val="2"/>
                <w:numId w:val="5"/>
              </w:numPr>
              <w:ind w:hanging="359"/>
              <w:contextualSpacing/>
            </w:pPr>
            <w:r>
              <w:t>Is your piece abstract or non-objective? why?</w:t>
            </w:r>
          </w:p>
          <w:p w:rsidR="00B23BC4" w:rsidRDefault="0088262D">
            <w:pPr>
              <w:pStyle w:val="normal0"/>
              <w:numPr>
                <w:ilvl w:val="2"/>
                <w:numId w:val="5"/>
              </w:numPr>
              <w:ind w:hanging="359"/>
              <w:contextualSpacing/>
            </w:pPr>
            <w:r>
              <w:t>Is your piece geometric or organic? how do you know?</w:t>
            </w:r>
          </w:p>
          <w:p w:rsidR="00B23BC4" w:rsidRDefault="0088262D">
            <w:pPr>
              <w:pStyle w:val="normal0"/>
              <w:numPr>
                <w:ilvl w:val="2"/>
                <w:numId w:val="5"/>
              </w:numPr>
              <w:ind w:hanging="359"/>
              <w:contextualSpacing/>
            </w:pPr>
            <w:r>
              <w:t xml:space="preserve">what was one thing you learned by doing this project? </w:t>
            </w:r>
          </w:p>
          <w:p w:rsidR="00B23BC4" w:rsidRDefault="0088262D">
            <w:pPr>
              <w:pStyle w:val="normal0"/>
              <w:numPr>
                <w:ilvl w:val="2"/>
                <w:numId w:val="5"/>
              </w:numPr>
              <w:ind w:hanging="359"/>
              <w:contextualSpacing/>
            </w:pPr>
            <w:r>
              <w:t>if you were to do this again, what would you do differently?</w:t>
            </w:r>
          </w:p>
          <w:p w:rsidR="00B23BC4" w:rsidRDefault="0088262D">
            <w:pPr>
              <w:pStyle w:val="normal0"/>
              <w:numPr>
                <w:ilvl w:val="2"/>
                <w:numId w:val="5"/>
              </w:numPr>
              <w:ind w:hanging="359"/>
              <w:contextualSpacing/>
            </w:pPr>
            <w:r>
              <w:t>what was your ARTISTIC INTENT</w:t>
            </w:r>
          </w:p>
          <w:p w:rsidR="00B23BC4" w:rsidRDefault="0088262D">
            <w:pPr>
              <w:pStyle w:val="normal0"/>
            </w:pPr>
            <w:r>
              <w:t xml:space="preserve"> While students are doing the document cam, students are making a name plate with the title of the piece and their name on matte board and putting it on their piece or finishing their piece.</w:t>
            </w:r>
          </w:p>
          <w:p w:rsidR="00B23BC4" w:rsidRDefault="00B23BC4">
            <w:pPr>
              <w:pStyle w:val="normal0"/>
              <w:ind w:left="720"/>
            </w:pPr>
          </w:p>
          <w:p w:rsidR="00B23BC4" w:rsidRDefault="00B23BC4">
            <w:pPr>
              <w:pStyle w:val="normal0"/>
            </w:pPr>
          </w:p>
        </w:tc>
      </w:tr>
    </w:tbl>
    <w:p w:rsidR="00B23BC4" w:rsidRDefault="00B23BC4">
      <w:pPr>
        <w:pStyle w:val="normal0"/>
      </w:pPr>
    </w:p>
    <w:tbl>
      <w:tblPr>
        <w:tblW w:w="146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630"/>
        <w:gridCol w:w="7980"/>
      </w:tblGrid>
      <w:tr w:rsidR="00B23BC4">
        <w:tc>
          <w:tcPr>
            <w:tcW w:w="6630" w:type="dxa"/>
            <w:tcMar>
              <w:top w:w="100" w:type="dxa"/>
              <w:left w:w="108" w:type="dxa"/>
              <w:bottom w:w="100" w:type="dxa"/>
              <w:right w:w="108" w:type="dxa"/>
            </w:tcMar>
          </w:tcPr>
          <w:p w:rsidR="00B23BC4" w:rsidRDefault="0088262D">
            <w:pPr>
              <w:pStyle w:val="normal0"/>
            </w:pPr>
            <w:r>
              <w:rPr>
                <w:b/>
                <w:sz w:val="20"/>
              </w:rPr>
              <w:t xml:space="preserve">Post-Assessment (teacher-centered/objectives as questions):  </w:t>
            </w:r>
            <w:r>
              <w:rPr>
                <w:b/>
                <w:sz w:val="20"/>
              </w:rPr>
              <w:br/>
            </w:r>
          </w:p>
          <w:p w:rsidR="00B23BC4" w:rsidRDefault="0088262D">
            <w:pPr>
              <w:pStyle w:val="normal0"/>
            </w:pPr>
            <w:r>
              <w:rPr>
                <w:sz w:val="16"/>
              </w:rPr>
              <w:t xml:space="preserve">(Have students achieved the objectives and grade level expectations specified in your lesson plan?)  </w:t>
            </w:r>
          </w:p>
        </w:tc>
        <w:tc>
          <w:tcPr>
            <w:tcW w:w="7980" w:type="dxa"/>
            <w:tcMar>
              <w:top w:w="100" w:type="dxa"/>
              <w:left w:w="108" w:type="dxa"/>
              <w:bottom w:w="100" w:type="dxa"/>
              <w:right w:w="108" w:type="dxa"/>
            </w:tcMar>
          </w:tcPr>
          <w:p w:rsidR="00B23BC4" w:rsidRDefault="0088262D">
            <w:pPr>
              <w:pStyle w:val="normal0"/>
            </w:pPr>
            <w:r>
              <w:rPr>
                <w:b/>
                <w:sz w:val="20"/>
              </w:rPr>
              <w:t>Post-Assessment Instrument:</w:t>
            </w:r>
            <w:r>
              <w:rPr>
                <w:b/>
                <w:sz w:val="20"/>
              </w:rPr>
              <w:br/>
            </w:r>
          </w:p>
          <w:p w:rsidR="00B23BC4" w:rsidRDefault="0088262D">
            <w:pPr>
              <w:pStyle w:val="normal0"/>
            </w:pPr>
            <w:r>
              <w:rPr>
                <w:sz w:val="16"/>
              </w:rPr>
              <w:t>(How well have students achieved the objectives and grade level expectations specified in your lesson plan? Rubric, checklist, rating scale, etc.)</w:t>
            </w:r>
          </w:p>
        </w:tc>
      </w:tr>
      <w:tr w:rsidR="00B23BC4">
        <w:tc>
          <w:tcPr>
            <w:tcW w:w="6630" w:type="dxa"/>
            <w:tcMar>
              <w:top w:w="100" w:type="dxa"/>
              <w:left w:w="108" w:type="dxa"/>
              <w:bottom w:w="100" w:type="dxa"/>
              <w:right w:w="108" w:type="dxa"/>
            </w:tcMar>
          </w:tcPr>
          <w:p w:rsidR="00B23BC4" w:rsidRDefault="0088262D">
            <w:pPr>
              <w:pStyle w:val="normal0"/>
            </w:pPr>
            <w:r>
              <w:br/>
            </w:r>
          </w:p>
          <w:p w:rsidR="00B23BC4" w:rsidRDefault="0088262D">
            <w:pPr>
              <w:pStyle w:val="normal0"/>
            </w:pPr>
            <w:r>
              <w:br/>
            </w:r>
          </w:p>
          <w:p w:rsidR="00B23BC4" w:rsidRDefault="0088262D">
            <w:pPr>
              <w:pStyle w:val="normal0"/>
            </w:pPr>
            <w:r>
              <w:br/>
            </w:r>
          </w:p>
          <w:p w:rsidR="00B23BC4" w:rsidRDefault="0088262D">
            <w:pPr>
              <w:pStyle w:val="normal0"/>
            </w:pPr>
            <w:r>
              <w:br/>
            </w:r>
          </w:p>
          <w:p w:rsidR="00B23BC4" w:rsidRDefault="0088262D">
            <w:pPr>
              <w:pStyle w:val="normal0"/>
            </w:pPr>
            <w:r>
              <w:br/>
            </w:r>
          </w:p>
          <w:p w:rsidR="00B23BC4" w:rsidRDefault="0088262D">
            <w:pPr>
              <w:pStyle w:val="normal0"/>
              <w:numPr>
                <w:ilvl w:val="0"/>
                <w:numId w:val="15"/>
              </w:numPr>
              <w:ind w:hanging="359"/>
              <w:contextualSpacing/>
              <w:rPr>
                <w:b/>
                <w:sz w:val="20"/>
              </w:rPr>
            </w:pPr>
            <w:r>
              <w:rPr>
                <w:b/>
                <w:sz w:val="20"/>
              </w:rPr>
              <w:t>You can tell the difference between ABSTRACTION and NON-OBJECTIVE art</w:t>
            </w:r>
          </w:p>
          <w:p w:rsidR="00B23BC4" w:rsidRDefault="0088262D">
            <w:pPr>
              <w:pStyle w:val="normal0"/>
              <w:numPr>
                <w:ilvl w:val="0"/>
                <w:numId w:val="15"/>
              </w:numPr>
              <w:ind w:hanging="359"/>
              <w:contextualSpacing/>
              <w:rPr>
                <w:b/>
                <w:sz w:val="20"/>
              </w:rPr>
            </w:pPr>
            <w:r>
              <w:rPr>
                <w:b/>
                <w:sz w:val="20"/>
              </w:rPr>
              <w:t xml:space="preserve">You can show me a GEOMETRIC and ORGANIC form </w:t>
            </w:r>
          </w:p>
          <w:p w:rsidR="00B23BC4" w:rsidRDefault="0088262D">
            <w:pPr>
              <w:pStyle w:val="normal0"/>
              <w:numPr>
                <w:ilvl w:val="0"/>
                <w:numId w:val="15"/>
              </w:numPr>
              <w:ind w:hanging="359"/>
              <w:contextualSpacing/>
              <w:rPr>
                <w:b/>
                <w:sz w:val="20"/>
              </w:rPr>
            </w:pPr>
            <w:r>
              <w:rPr>
                <w:b/>
                <w:sz w:val="20"/>
              </w:rPr>
              <w:t>You know that artists like BRANCUSI and SMITH have artistic INTENT</w:t>
            </w:r>
          </w:p>
          <w:p w:rsidR="00B23BC4" w:rsidRDefault="0088262D">
            <w:pPr>
              <w:pStyle w:val="normal0"/>
              <w:numPr>
                <w:ilvl w:val="0"/>
                <w:numId w:val="15"/>
              </w:numPr>
              <w:ind w:hanging="359"/>
              <w:contextualSpacing/>
              <w:rPr>
                <w:b/>
                <w:sz w:val="20"/>
              </w:rPr>
            </w:pPr>
            <w:r>
              <w:rPr>
                <w:b/>
                <w:sz w:val="20"/>
              </w:rPr>
              <w:lastRenderedPageBreak/>
              <w:t>You can collaborate with your table to create a TEMPORARY NON-OBJECTIVE sculpture</w:t>
            </w:r>
          </w:p>
          <w:p w:rsidR="00B23BC4" w:rsidRDefault="0088262D">
            <w:pPr>
              <w:pStyle w:val="normal0"/>
              <w:numPr>
                <w:ilvl w:val="0"/>
                <w:numId w:val="15"/>
              </w:numPr>
              <w:ind w:hanging="359"/>
              <w:contextualSpacing/>
              <w:rPr>
                <w:b/>
                <w:sz w:val="20"/>
              </w:rPr>
            </w:pPr>
            <w:r>
              <w:rPr>
                <w:b/>
                <w:sz w:val="20"/>
              </w:rPr>
              <w:t>You can make your own Non-objective OR Abstract sculpture using nylon, wire, wood, glue and paint!</w:t>
            </w:r>
          </w:p>
          <w:p w:rsidR="00B23BC4" w:rsidRDefault="0088262D">
            <w:pPr>
              <w:pStyle w:val="normal0"/>
              <w:numPr>
                <w:ilvl w:val="0"/>
                <w:numId w:val="15"/>
              </w:numPr>
              <w:ind w:hanging="359"/>
              <w:contextualSpacing/>
              <w:rPr>
                <w:b/>
                <w:sz w:val="20"/>
              </w:rPr>
            </w:pPr>
            <w:r>
              <w:rPr>
                <w:b/>
                <w:sz w:val="20"/>
              </w:rPr>
              <w:t>You can talk about your work and your personal artistic intent</w:t>
            </w:r>
            <w:r>
              <w:br/>
            </w:r>
          </w:p>
        </w:tc>
        <w:tc>
          <w:tcPr>
            <w:tcW w:w="7980" w:type="dxa"/>
            <w:tcMar>
              <w:top w:w="100" w:type="dxa"/>
              <w:left w:w="108" w:type="dxa"/>
              <w:bottom w:w="100" w:type="dxa"/>
              <w:right w:w="108" w:type="dxa"/>
            </w:tcMar>
          </w:tcPr>
          <w:p w:rsidR="00B23BC4" w:rsidRDefault="00B23BC4">
            <w:pPr>
              <w:pStyle w:val="normal0"/>
            </w:pPr>
          </w:p>
          <w:p w:rsidR="00B23BC4" w:rsidRDefault="00B23BC4">
            <w:pPr>
              <w:pStyle w:val="normal0"/>
            </w:pPr>
          </w:p>
          <w:tbl>
            <w:tblPr>
              <w:tblW w:w="7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500"/>
              <w:gridCol w:w="1665"/>
              <w:gridCol w:w="1500"/>
              <w:gridCol w:w="1545"/>
              <w:gridCol w:w="1365"/>
            </w:tblGrid>
            <w:tr w:rsidR="00B23BC4">
              <w:tc>
                <w:tcPr>
                  <w:tcW w:w="1500" w:type="dxa"/>
                  <w:tcMar>
                    <w:top w:w="100" w:type="dxa"/>
                    <w:left w:w="100" w:type="dxa"/>
                    <w:bottom w:w="100" w:type="dxa"/>
                    <w:right w:w="100" w:type="dxa"/>
                  </w:tcMar>
                </w:tcPr>
                <w:p w:rsidR="00B23BC4" w:rsidRDefault="00B23BC4">
                  <w:pPr>
                    <w:pStyle w:val="normal0"/>
                  </w:pPr>
                </w:p>
              </w:tc>
              <w:tc>
                <w:tcPr>
                  <w:tcW w:w="1665" w:type="dxa"/>
                  <w:tcMar>
                    <w:top w:w="100" w:type="dxa"/>
                    <w:left w:w="100" w:type="dxa"/>
                    <w:bottom w:w="100" w:type="dxa"/>
                    <w:right w:w="100" w:type="dxa"/>
                  </w:tcMar>
                </w:tcPr>
                <w:p w:rsidR="00B23BC4" w:rsidRDefault="0088262D">
                  <w:pPr>
                    <w:pStyle w:val="normal0"/>
                  </w:pPr>
                  <w:r>
                    <w:rPr>
                      <w:sz w:val="20"/>
                    </w:rPr>
                    <w:t>Advanced +</w:t>
                  </w:r>
                </w:p>
              </w:tc>
              <w:tc>
                <w:tcPr>
                  <w:tcW w:w="1500" w:type="dxa"/>
                  <w:tcMar>
                    <w:top w:w="100" w:type="dxa"/>
                    <w:left w:w="100" w:type="dxa"/>
                    <w:bottom w:w="100" w:type="dxa"/>
                    <w:right w:w="100" w:type="dxa"/>
                  </w:tcMar>
                </w:tcPr>
                <w:p w:rsidR="00B23BC4" w:rsidRDefault="0088262D">
                  <w:pPr>
                    <w:pStyle w:val="normal0"/>
                  </w:pPr>
                  <w:r>
                    <w:rPr>
                      <w:sz w:val="20"/>
                    </w:rPr>
                    <w:t>Proficient *</w:t>
                  </w:r>
                </w:p>
              </w:tc>
              <w:tc>
                <w:tcPr>
                  <w:tcW w:w="1545" w:type="dxa"/>
                  <w:tcMar>
                    <w:top w:w="100" w:type="dxa"/>
                    <w:left w:w="100" w:type="dxa"/>
                    <w:bottom w:w="100" w:type="dxa"/>
                    <w:right w:w="100" w:type="dxa"/>
                  </w:tcMar>
                </w:tcPr>
                <w:p w:rsidR="00B23BC4" w:rsidRDefault="0088262D">
                  <w:pPr>
                    <w:pStyle w:val="normal0"/>
                  </w:pPr>
                  <w:r>
                    <w:rPr>
                      <w:sz w:val="20"/>
                    </w:rPr>
                    <w:t>Developing *-</w:t>
                  </w:r>
                </w:p>
              </w:tc>
              <w:tc>
                <w:tcPr>
                  <w:tcW w:w="1365" w:type="dxa"/>
                  <w:tcMar>
                    <w:top w:w="100" w:type="dxa"/>
                    <w:left w:w="100" w:type="dxa"/>
                    <w:bottom w:w="100" w:type="dxa"/>
                    <w:right w:w="100" w:type="dxa"/>
                  </w:tcMar>
                </w:tcPr>
                <w:p w:rsidR="00B23BC4" w:rsidRDefault="0088262D">
                  <w:pPr>
                    <w:pStyle w:val="normal0"/>
                  </w:pPr>
                  <w:r>
                    <w:rPr>
                      <w:sz w:val="20"/>
                    </w:rPr>
                    <w:t>Basic -</w:t>
                  </w:r>
                </w:p>
              </w:tc>
            </w:tr>
            <w:tr w:rsidR="00B23BC4">
              <w:tc>
                <w:tcPr>
                  <w:tcW w:w="1500" w:type="dxa"/>
                  <w:tcMar>
                    <w:top w:w="100" w:type="dxa"/>
                    <w:left w:w="100" w:type="dxa"/>
                    <w:bottom w:w="100" w:type="dxa"/>
                    <w:right w:w="100" w:type="dxa"/>
                  </w:tcMar>
                </w:tcPr>
                <w:p w:rsidR="00B23BC4" w:rsidRDefault="0088262D">
                  <w:pPr>
                    <w:pStyle w:val="normal0"/>
                  </w:pPr>
                  <w:r>
                    <w:rPr>
                      <w:sz w:val="20"/>
                    </w:rPr>
                    <w:t>Demonstrate knowledge of characters and expressive features of art</w:t>
                  </w:r>
                </w:p>
              </w:tc>
              <w:tc>
                <w:tcPr>
                  <w:tcW w:w="1665" w:type="dxa"/>
                  <w:tcMar>
                    <w:top w:w="100" w:type="dxa"/>
                    <w:left w:w="100" w:type="dxa"/>
                    <w:bottom w:w="100" w:type="dxa"/>
                    <w:right w:w="100" w:type="dxa"/>
                  </w:tcMar>
                </w:tcPr>
                <w:p w:rsidR="00B23BC4" w:rsidRDefault="0088262D">
                  <w:pPr>
                    <w:pStyle w:val="normal0"/>
                  </w:pPr>
                  <w:r>
                    <w:rPr>
                      <w:sz w:val="20"/>
                    </w:rPr>
                    <w:t>clearly demonstrate geometric and organic form in warm up, discussed and identified both non-objective and abstract art, and used art terms in artist statement.</w:t>
                  </w:r>
                </w:p>
              </w:tc>
              <w:tc>
                <w:tcPr>
                  <w:tcW w:w="1500" w:type="dxa"/>
                  <w:tcMar>
                    <w:top w:w="100" w:type="dxa"/>
                    <w:left w:w="100" w:type="dxa"/>
                    <w:bottom w:w="100" w:type="dxa"/>
                    <w:right w:w="100" w:type="dxa"/>
                  </w:tcMar>
                </w:tcPr>
                <w:p w:rsidR="00B23BC4" w:rsidRDefault="0088262D">
                  <w:pPr>
                    <w:pStyle w:val="normal0"/>
                  </w:pPr>
                  <w:r>
                    <w:rPr>
                      <w:sz w:val="20"/>
                    </w:rPr>
                    <w:t>demonstrate geometric and organic form in warm up, identified some non-objective and abstract art, and used some(3-2) art terms in artist statement.</w:t>
                  </w:r>
                </w:p>
                <w:p w:rsidR="00B23BC4" w:rsidRDefault="00B23BC4">
                  <w:pPr>
                    <w:pStyle w:val="normal0"/>
                  </w:pPr>
                </w:p>
              </w:tc>
              <w:tc>
                <w:tcPr>
                  <w:tcW w:w="1545" w:type="dxa"/>
                  <w:tcMar>
                    <w:top w:w="100" w:type="dxa"/>
                    <w:left w:w="100" w:type="dxa"/>
                    <w:bottom w:w="100" w:type="dxa"/>
                    <w:right w:w="100" w:type="dxa"/>
                  </w:tcMar>
                </w:tcPr>
                <w:p w:rsidR="00B23BC4" w:rsidRDefault="0088262D">
                  <w:pPr>
                    <w:pStyle w:val="normal0"/>
                  </w:pPr>
                  <w:r>
                    <w:rPr>
                      <w:sz w:val="20"/>
                    </w:rPr>
                    <w:lastRenderedPageBreak/>
                    <w:t>attempted geometric and organic form in warm up, identified a few non-objective and abstract art, and used one  art term in artist statement.</w:t>
                  </w:r>
                </w:p>
              </w:tc>
              <w:tc>
                <w:tcPr>
                  <w:tcW w:w="1365" w:type="dxa"/>
                  <w:tcMar>
                    <w:top w:w="100" w:type="dxa"/>
                    <w:left w:w="100" w:type="dxa"/>
                    <w:bottom w:w="100" w:type="dxa"/>
                    <w:right w:w="100" w:type="dxa"/>
                  </w:tcMar>
                </w:tcPr>
                <w:p w:rsidR="00B23BC4" w:rsidRDefault="0088262D">
                  <w:pPr>
                    <w:pStyle w:val="normal0"/>
                  </w:pPr>
                  <w:r>
                    <w:rPr>
                      <w:sz w:val="20"/>
                    </w:rPr>
                    <w:t xml:space="preserve"> did not demonstrate geometric and organic form in warm up, could not identify non-objective and abstract art, and used no art terms in </w:t>
                  </w:r>
                  <w:r>
                    <w:rPr>
                      <w:sz w:val="20"/>
                    </w:rPr>
                    <w:lastRenderedPageBreak/>
                    <w:t>artist statement.</w:t>
                  </w:r>
                </w:p>
              </w:tc>
            </w:tr>
            <w:tr w:rsidR="00B23BC4">
              <w:tc>
                <w:tcPr>
                  <w:tcW w:w="1500" w:type="dxa"/>
                  <w:tcMar>
                    <w:top w:w="100" w:type="dxa"/>
                    <w:left w:w="100" w:type="dxa"/>
                    <w:bottom w:w="100" w:type="dxa"/>
                    <w:right w:w="100" w:type="dxa"/>
                  </w:tcMar>
                </w:tcPr>
                <w:p w:rsidR="00B23BC4" w:rsidRDefault="0088262D">
                  <w:pPr>
                    <w:pStyle w:val="normal0"/>
                  </w:pPr>
                  <w:r>
                    <w:rPr>
                      <w:sz w:val="20"/>
                    </w:rPr>
                    <w:lastRenderedPageBreak/>
                    <w:t>Create a sculpture that demonstrates knowledge of form, color, and pattern.</w:t>
                  </w:r>
                </w:p>
              </w:tc>
              <w:tc>
                <w:tcPr>
                  <w:tcW w:w="1665" w:type="dxa"/>
                  <w:tcMar>
                    <w:top w:w="100" w:type="dxa"/>
                    <w:left w:w="100" w:type="dxa"/>
                    <w:bottom w:w="100" w:type="dxa"/>
                    <w:right w:w="100" w:type="dxa"/>
                  </w:tcMar>
                </w:tcPr>
                <w:p w:rsidR="00B23BC4" w:rsidRDefault="0088262D">
                  <w:pPr>
                    <w:pStyle w:val="normal0"/>
                  </w:pPr>
                  <w:r>
                    <w:rPr>
                      <w:sz w:val="20"/>
                    </w:rPr>
                    <w:t>Piece fully covered in paint, color carefully considered, patterns express understanding of form.</w:t>
                  </w:r>
                </w:p>
              </w:tc>
              <w:tc>
                <w:tcPr>
                  <w:tcW w:w="1500" w:type="dxa"/>
                  <w:tcMar>
                    <w:top w:w="100" w:type="dxa"/>
                    <w:left w:w="100" w:type="dxa"/>
                    <w:bottom w:w="100" w:type="dxa"/>
                    <w:right w:w="100" w:type="dxa"/>
                  </w:tcMar>
                </w:tcPr>
                <w:p w:rsidR="00B23BC4" w:rsidRDefault="0088262D">
                  <w:pPr>
                    <w:pStyle w:val="normal0"/>
                  </w:pPr>
                  <w:r>
                    <w:rPr>
                      <w:sz w:val="20"/>
                    </w:rPr>
                    <w:t>Piece covered in paint, color and pattern evident but only express some understanding/response to form</w:t>
                  </w:r>
                </w:p>
              </w:tc>
              <w:tc>
                <w:tcPr>
                  <w:tcW w:w="1545" w:type="dxa"/>
                  <w:tcMar>
                    <w:top w:w="100" w:type="dxa"/>
                    <w:left w:w="100" w:type="dxa"/>
                    <w:bottom w:w="100" w:type="dxa"/>
                    <w:right w:w="100" w:type="dxa"/>
                  </w:tcMar>
                </w:tcPr>
                <w:p w:rsidR="00B23BC4" w:rsidRDefault="0088262D">
                  <w:pPr>
                    <w:pStyle w:val="normal0"/>
                  </w:pPr>
                  <w:r>
                    <w:rPr>
                      <w:sz w:val="20"/>
                    </w:rPr>
                    <w:t>Piece mostly covered, color and pattern do not respond to form.</w:t>
                  </w:r>
                </w:p>
              </w:tc>
              <w:tc>
                <w:tcPr>
                  <w:tcW w:w="1365" w:type="dxa"/>
                  <w:tcMar>
                    <w:top w:w="100" w:type="dxa"/>
                    <w:left w:w="100" w:type="dxa"/>
                    <w:bottom w:w="100" w:type="dxa"/>
                    <w:right w:w="100" w:type="dxa"/>
                  </w:tcMar>
                </w:tcPr>
                <w:p w:rsidR="00B23BC4" w:rsidRDefault="0088262D">
                  <w:pPr>
                    <w:pStyle w:val="normal0"/>
                  </w:pPr>
                  <w:r>
                    <w:rPr>
                      <w:sz w:val="20"/>
                    </w:rPr>
                    <w:t xml:space="preserve">Piece lacking coverage, color and pattern not planned nor relating to form at all. </w:t>
                  </w:r>
                </w:p>
              </w:tc>
            </w:tr>
            <w:tr w:rsidR="00B23BC4">
              <w:tc>
                <w:tcPr>
                  <w:tcW w:w="1500" w:type="dxa"/>
                  <w:tcMar>
                    <w:top w:w="100" w:type="dxa"/>
                    <w:left w:w="100" w:type="dxa"/>
                    <w:bottom w:w="100" w:type="dxa"/>
                    <w:right w:w="100" w:type="dxa"/>
                  </w:tcMar>
                </w:tcPr>
                <w:p w:rsidR="00B23BC4" w:rsidRDefault="0088262D">
                  <w:pPr>
                    <w:pStyle w:val="normal0"/>
                  </w:pPr>
                  <w:r>
                    <w:rPr>
                      <w:sz w:val="20"/>
                    </w:rPr>
                    <w:t xml:space="preserve">Demonstrate artistic intent by planning, discussing in groups and in documentation </w:t>
                  </w:r>
                </w:p>
              </w:tc>
              <w:tc>
                <w:tcPr>
                  <w:tcW w:w="1665" w:type="dxa"/>
                  <w:tcMar>
                    <w:top w:w="100" w:type="dxa"/>
                    <w:left w:w="100" w:type="dxa"/>
                    <w:bottom w:w="100" w:type="dxa"/>
                    <w:right w:w="100" w:type="dxa"/>
                  </w:tcMar>
                </w:tcPr>
                <w:p w:rsidR="00B23BC4" w:rsidRDefault="0088262D">
                  <w:pPr>
                    <w:pStyle w:val="normal0"/>
                  </w:pPr>
                  <w:r>
                    <w:rPr>
                      <w:sz w:val="20"/>
                    </w:rPr>
                    <w:t>Identifies artistic intent in brancusi and smith, creates personal artistic intent by planning and documenting planning in sketchbook, doc cam discussion clearly identifies artistic intent, class can identify artistic intent of artist</w:t>
                  </w:r>
                </w:p>
              </w:tc>
              <w:tc>
                <w:tcPr>
                  <w:tcW w:w="1500" w:type="dxa"/>
                  <w:tcMar>
                    <w:top w:w="100" w:type="dxa"/>
                    <w:left w:w="100" w:type="dxa"/>
                    <w:bottom w:w="100" w:type="dxa"/>
                    <w:right w:w="100" w:type="dxa"/>
                  </w:tcMar>
                </w:tcPr>
                <w:p w:rsidR="00B23BC4" w:rsidRDefault="0088262D">
                  <w:pPr>
                    <w:pStyle w:val="normal0"/>
                  </w:pPr>
                  <w:r>
                    <w:rPr>
                      <w:sz w:val="20"/>
                    </w:rPr>
                    <w:t>creates personal artistic intent by planning and documenting planning in sketchbook (2-3), doc cam discussion clearly identifies artistic intent, teacher/artist helps class identify artistic intent of artist</w:t>
                  </w:r>
                </w:p>
              </w:tc>
              <w:tc>
                <w:tcPr>
                  <w:tcW w:w="1545" w:type="dxa"/>
                  <w:tcMar>
                    <w:top w:w="100" w:type="dxa"/>
                    <w:left w:w="100" w:type="dxa"/>
                    <w:bottom w:w="100" w:type="dxa"/>
                    <w:right w:w="100" w:type="dxa"/>
                  </w:tcMar>
                </w:tcPr>
                <w:p w:rsidR="00B23BC4" w:rsidRDefault="0088262D">
                  <w:pPr>
                    <w:pStyle w:val="normal0"/>
                  </w:pPr>
                  <w:r>
                    <w:rPr>
                      <w:sz w:val="20"/>
                    </w:rPr>
                    <w:t>creates personal artistic intent by planning and documenting planning in sketchbook (only 1-2 ideas), doc cam discussion identifies some artistic intent, class cannot identify artistic intent of artist</w:t>
                  </w:r>
                </w:p>
              </w:tc>
              <w:tc>
                <w:tcPr>
                  <w:tcW w:w="1365" w:type="dxa"/>
                  <w:tcMar>
                    <w:top w:w="100" w:type="dxa"/>
                    <w:left w:w="100" w:type="dxa"/>
                    <w:bottom w:w="100" w:type="dxa"/>
                    <w:right w:w="100" w:type="dxa"/>
                  </w:tcMar>
                </w:tcPr>
                <w:p w:rsidR="00B23BC4" w:rsidRDefault="0088262D">
                  <w:pPr>
                    <w:pStyle w:val="normal0"/>
                  </w:pPr>
                  <w:r>
                    <w:rPr>
                      <w:sz w:val="20"/>
                    </w:rPr>
                    <w:t xml:space="preserve">artistic intent not planned out or demonstrated in sketchbook, doc cam, or discussed. </w:t>
                  </w:r>
                </w:p>
              </w:tc>
            </w:tr>
            <w:tr w:rsidR="00B23BC4">
              <w:tc>
                <w:tcPr>
                  <w:tcW w:w="1500" w:type="dxa"/>
                  <w:tcMar>
                    <w:top w:w="100" w:type="dxa"/>
                    <w:left w:w="100" w:type="dxa"/>
                    <w:bottom w:w="100" w:type="dxa"/>
                    <w:right w:w="100" w:type="dxa"/>
                  </w:tcMar>
                </w:tcPr>
                <w:p w:rsidR="00B23BC4" w:rsidRDefault="0088262D">
                  <w:pPr>
                    <w:pStyle w:val="normal0"/>
                  </w:pPr>
                  <w:r>
                    <w:rPr>
                      <w:sz w:val="20"/>
                    </w:rPr>
                    <w:t>Effort</w:t>
                  </w:r>
                </w:p>
              </w:tc>
              <w:tc>
                <w:tcPr>
                  <w:tcW w:w="1665" w:type="dxa"/>
                  <w:tcMar>
                    <w:top w:w="100" w:type="dxa"/>
                    <w:left w:w="100" w:type="dxa"/>
                    <w:bottom w:w="100" w:type="dxa"/>
                    <w:right w:w="100" w:type="dxa"/>
                  </w:tcMar>
                </w:tcPr>
                <w:p w:rsidR="00B23BC4" w:rsidRDefault="0088262D">
                  <w:pPr>
                    <w:pStyle w:val="normal0"/>
                  </w:pPr>
                  <w:r>
                    <w:rPr>
                      <w:sz w:val="20"/>
                    </w:rPr>
                    <w:t>highly focused and in “studio” during work time, always on task and attentive during instruction</w:t>
                  </w:r>
                </w:p>
              </w:tc>
              <w:tc>
                <w:tcPr>
                  <w:tcW w:w="1500" w:type="dxa"/>
                  <w:tcMar>
                    <w:top w:w="100" w:type="dxa"/>
                    <w:left w:w="100" w:type="dxa"/>
                    <w:bottom w:w="100" w:type="dxa"/>
                    <w:right w:w="100" w:type="dxa"/>
                  </w:tcMar>
                </w:tcPr>
                <w:p w:rsidR="00B23BC4" w:rsidRDefault="0088262D">
                  <w:pPr>
                    <w:pStyle w:val="normal0"/>
                  </w:pPr>
                  <w:r>
                    <w:rPr>
                      <w:sz w:val="20"/>
                    </w:rPr>
                    <w:t>mostly focused and in “studio” during work time, usually on task and attentive during instruction</w:t>
                  </w:r>
                </w:p>
              </w:tc>
              <w:tc>
                <w:tcPr>
                  <w:tcW w:w="1545" w:type="dxa"/>
                  <w:tcMar>
                    <w:top w:w="100" w:type="dxa"/>
                    <w:left w:w="100" w:type="dxa"/>
                    <w:bottom w:w="100" w:type="dxa"/>
                    <w:right w:w="100" w:type="dxa"/>
                  </w:tcMar>
                </w:tcPr>
                <w:p w:rsidR="00B23BC4" w:rsidRDefault="0088262D">
                  <w:pPr>
                    <w:pStyle w:val="normal0"/>
                  </w:pPr>
                  <w:r>
                    <w:rPr>
                      <w:sz w:val="20"/>
                    </w:rPr>
                    <w:t>sometimes focused and in “studio” during work time, sometimes on task and attentive during instruction</w:t>
                  </w:r>
                </w:p>
              </w:tc>
              <w:tc>
                <w:tcPr>
                  <w:tcW w:w="1365" w:type="dxa"/>
                  <w:tcMar>
                    <w:top w:w="100" w:type="dxa"/>
                    <w:left w:w="100" w:type="dxa"/>
                    <w:bottom w:w="100" w:type="dxa"/>
                    <w:right w:w="100" w:type="dxa"/>
                  </w:tcMar>
                </w:tcPr>
                <w:p w:rsidR="00B23BC4" w:rsidRDefault="0088262D">
                  <w:pPr>
                    <w:pStyle w:val="normal0"/>
                  </w:pPr>
                  <w:r>
                    <w:rPr>
                      <w:sz w:val="20"/>
                    </w:rPr>
                    <w:t>not focused and in “studio” during work time,off task and in-attentive during instruction</w:t>
                  </w:r>
                </w:p>
              </w:tc>
            </w:tr>
            <w:tr w:rsidR="00B23BC4">
              <w:tc>
                <w:tcPr>
                  <w:tcW w:w="1500" w:type="dxa"/>
                  <w:tcMar>
                    <w:top w:w="100" w:type="dxa"/>
                    <w:left w:w="100" w:type="dxa"/>
                    <w:bottom w:w="100" w:type="dxa"/>
                    <w:right w:w="100" w:type="dxa"/>
                  </w:tcMar>
                </w:tcPr>
                <w:p w:rsidR="00B23BC4" w:rsidRDefault="0088262D">
                  <w:pPr>
                    <w:pStyle w:val="normal0"/>
                  </w:pPr>
                  <w:r>
                    <w:rPr>
                      <w:sz w:val="20"/>
                    </w:rPr>
                    <w:t>Studio Habits</w:t>
                  </w:r>
                </w:p>
              </w:tc>
              <w:tc>
                <w:tcPr>
                  <w:tcW w:w="1665" w:type="dxa"/>
                  <w:tcMar>
                    <w:top w:w="100" w:type="dxa"/>
                    <w:left w:w="100" w:type="dxa"/>
                    <w:bottom w:w="100" w:type="dxa"/>
                    <w:right w:w="100" w:type="dxa"/>
                  </w:tcMar>
                </w:tcPr>
                <w:p w:rsidR="00B23BC4" w:rsidRDefault="0088262D">
                  <w:pPr>
                    <w:pStyle w:val="normal0"/>
                  </w:pPr>
                  <w:r>
                    <w:rPr>
                      <w:sz w:val="18"/>
                    </w:rPr>
                    <w:t>Clearly and always exhibited</w:t>
                  </w:r>
                  <w:r>
                    <w:rPr>
                      <w:sz w:val="18"/>
                    </w:rPr>
                    <w:br/>
                  </w:r>
                </w:p>
              </w:tc>
              <w:tc>
                <w:tcPr>
                  <w:tcW w:w="1500" w:type="dxa"/>
                  <w:tcMar>
                    <w:top w:w="100" w:type="dxa"/>
                    <w:left w:w="100" w:type="dxa"/>
                    <w:bottom w:w="100" w:type="dxa"/>
                    <w:right w:w="100" w:type="dxa"/>
                  </w:tcMar>
                </w:tcPr>
                <w:p w:rsidR="00B23BC4" w:rsidRDefault="0088262D">
                  <w:pPr>
                    <w:pStyle w:val="normal0"/>
                  </w:pPr>
                  <w:r>
                    <w:rPr>
                      <w:sz w:val="18"/>
                    </w:rPr>
                    <w:t>Clearly and mostly exhibited</w:t>
                  </w:r>
                  <w:r>
                    <w:rPr>
                      <w:sz w:val="18"/>
                    </w:rPr>
                    <w:br/>
                  </w:r>
                </w:p>
              </w:tc>
              <w:tc>
                <w:tcPr>
                  <w:tcW w:w="1545" w:type="dxa"/>
                  <w:tcMar>
                    <w:top w:w="100" w:type="dxa"/>
                    <w:left w:w="100" w:type="dxa"/>
                    <w:bottom w:w="100" w:type="dxa"/>
                    <w:right w:w="100" w:type="dxa"/>
                  </w:tcMar>
                </w:tcPr>
                <w:p w:rsidR="00B23BC4" w:rsidRDefault="0088262D">
                  <w:pPr>
                    <w:pStyle w:val="normal0"/>
                  </w:pPr>
                  <w:r>
                    <w:rPr>
                      <w:sz w:val="18"/>
                    </w:rPr>
                    <w:t>Somewhat and not consistently exhibited</w:t>
                  </w:r>
                  <w:r>
                    <w:rPr>
                      <w:sz w:val="18"/>
                    </w:rPr>
                    <w:br/>
                  </w:r>
                </w:p>
              </w:tc>
              <w:tc>
                <w:tcPr>
                  <w:tcW w:w="1365" w:type="dxa"/>
                  <w:tcMar>
                    <w:top w:w="100" w:type="dxa"/>
                    <w:left w:w="100" w:type="dxa"/>
                    <w:bottom w:w="100" w:type="dxa"/>
                    <w:right w:w="100" w:type="dxa"/>
                  </w:tcMar>
                </w:tcPr>
                <w:p w:rsidR="00B23BC4" w:rsidRDefault="0088262D">
                  <w:pPr>
                    <w:pStyle w:val="normal0"/>
                  </w:pPr>
                  <w:r>
                    <w:rPr>
                      <w:sz w:val="18"/>
                    </w:rPr>
                    <w:t>Not exhibited</w:t>
                  </w:r>
                  <w:r>
                    <w:rPr>
                      <w:sz w:val="18"/>
                    </w:rPr>
                    <w:br/>
                  </w:r>
                  <w:r>
                    <w:rPr>
                      <w:sz w:val="18"/>
                    </w:rPr>
                    <w:br/>
                  </w:r>
                </w:p>
              </w:tc>
            </w:tr>
          </w:tbl>
          <w:p w:rsidR="00B23BC4" w:rsidRDefault="00B23BC4">
            <w:pPr>
              <w:pStyle w:val="normal0"/>
            </w:pPr>
          </w:p>
        </w:tc>
      </w:tr>
    </w:tbl>
    <w:p w:rsidR="00B23BC4" w:rsidRDefault="00B23BC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4616"/>
      </w:tblGrid>
      <w:tr w:rsidR="00B23BC4">
        <w:tc>
          <w:tcPr>
            <w:tcW w:w="14616" w:type="dxa"/>
            <w:tcMar>
              <w:top w:w="100" w:type="dxa"/>
              <w:left w:w="108" w:type="dxa"/>
              <w:bottom w:w="100" w:type="dxa"/>
              <w:right w:w="108" w:type="dxa"/>
            </w:tcMar>
          </w:tcPr>
          <w:p w:rsidR="00B23BC4" w:rsidRDefault="0088262D">
            <w:pPr>
              <w:pStyle w:val="normal0"/>
            </w:pPr>
            <w:r>
              <w:rPr>
                <w:b/>
                <w:sz w:val="20"/>
              </w:rPr>
              <w:t xml:space="preserve">Self-Reflection:  </w:t>
            </w:r>
            <w:r>
              <w:rPr>
                <w:b/>
                <w:sz w:val="20"/>
              </w:rPr>
              <w:br/>
            </w:r>
          </w:p>
          <w:p w:rsidR="00B23BC4" w:rsidRDefault="0088262D">
            <w:pPr>
              <w:pStyle w:val="normal0"/>
            </w:pPr>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B23BC4">
        <w:tc>
          <w:tcPr>
            <w:tcW w:w="14616" w:type="dxa"/>
            <w:tcMar>
              <w:top w:w="100" w:type="dxa"/>
              <w:left w:w="108" w:type="dxa"/>
              <w:bottom w:w="100" w:type="dxa"/>
              <w:right w:w="108" w:type="dxa"/>
            </w:tcMar>
          </w:tcPr>
          <w:p w:rsidR="00B23BC4" w:rsidRDefault="0088262D">
            <w:pPr>
              <w:pStyle w:val="normal0"/>
            </w:pPr>
            <w:r>
              <w:lastRenderedPageBreak/>
              <w:br/>
            </w:r>
          </w:p>
        </w:tc>
      </w:tr>
    </w:tbl>
    <w:p w:rsidR="00B23BC4" w:rsidRDefault="00B23BC4">
      <w:pPr>
        <w:pStyle w:val="normal0"/>
      </w:pPr>
    </w:p>
    <w:sectPr w:rsidR="00B23BC4" w:rsidSect="00B23BC4">
      <w:pgSz w:w="15840" w:h="122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8E4"/>
    <w:multiLevelType w:val="multilevel"/>
    <w:tmpl w:val="62862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863FDA"/>
    <w:multiLevelType w:val="multilevel"/>
    <w:tmpl w:val="92DEB3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9C05AB"/>
    <w:multiLevelType w:val="multilevel"/>
    <w:tmpl w:val="50FAD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0E7EBF"/>
    <w:multiLevelType w:val="multilevel"/>
    <w:tmpl w:val="72280C5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4855B69"/>
    <w:multiLevelType w:val="multilevel"/>
    <w:tmpl w:val="0DDCFE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8ED7ACB"/>
    <w:multiLevelType w:val="multilevel"/>
    <w:tmpl w:val="27183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7C4ECA"/>
    <w:multiLevelType w:val="multilevel"/>
    <w:tmpl w:val="E37A5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482113"/>
    <w:multiLevelType w:val="multilevel"/>
    <w:tmpl w:val="009A7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BA1B03"/>
    <w:multiLevelType w:val="multilevel"/>
    <w:tmpl w:val="EB220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03F38B8"/>
    <w:multiLevelType w:val="multilevel"/>
    <w:tmpl w:val="46E64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1020779"/>
    <w:multiLevelType w:val="multilevel"/>
    <w:tmpl w:val="D87C9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E1B7941"/>
    <w:multiLevelType w:val="multilevel"/>
    <w:tmpl w:val="1958B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9A59EF"/>
    <w:multiLevelType w:val="multilevel"/>
    <w:tmpl w:val="FD92761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nsid w:val="42CD6926"/>
    <w:multiLevelType w:val="multilevel"/>
    <w:tmpl w:val="54140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6062145"/>
    <w:multiLevelType w:val="multilevel"/>
    <w:tmpl w:val="05781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EA0BAC"/>
    <w:multiLevelType w:val="multilevel"/>
    <w:tmpl w:val="06E85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3C5E29"/>
    <w:multiLevelType w:val="multilevel"/>
    <w:tmpl w:val="42006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AA51ADD"/>
    <w:multiLevelType w:val="multilevel"/>
    <w:tmpl w:val="6F50DD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BAA1A4D"/>
    <w:multiLevelType w:val="multilevel"/>
    <w:tmpl w:val="557E4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C5E2D05"/>
    <w:multiLevelType w:val="multilevel"/>
    <w:tmpl w:val="8EA6F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73E97555"/>
    <w:multiLevelType w:val="multilevel"/>
    <w:tmpl w:val="0910F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69A347F"/>
    <w:multiLevelType w:val="multilevel"/>
    <w:tmpl w:val="4A54E8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6C23EA0"/>
    <w:multiLevelType w:val="multilevel"/>
    <w:tmpl w:val="71A43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802375D"/>
    <w:multiLevelType w:val="multilevel"/>
    <w:tmpl w:val="5CCC6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5B03A5"/>
    <w:multiLevelType w:val="multilevel"/>
    <w:tmpl w:val="E5E65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6"/>
  </w:num>
  <w:num w:numId="3">
    <w:abstractNumId w:val="15"/>
  </w:num>
  <w:num w:numId="4">
    <w:abstractNumId w:val="4"/>
  </w:num>
  <w:num w:numId="5">
    <w:abstractNumId w:val="5"/>
  </w:num>
  <w:num w:numId="6">
    <w:abstractNumId w:val="21"/>
  </w:num>
  <w:num w:numId="7">
    <w:abstractNumId w:val="24"/>
  </w:num>
  <w:num w:numId="8">
    <w:abstractNumId w:val="12"/>
  </w:num>
  <w:num w:numId="9">
    <w:abstractNumId w:val="19"/>
  </w:num>
  <w:num w:numId="10">
    <w:abstractNumId w:val="2"/>
  </w:num>
  <w:num w:numId="11">
    <w:abstractNumId w:val="8"/>
  </w:num>
  <w:num w:numId="12">
    <w:abstractNumId w:val="23"/>
  </w:num>
  <w:num w:numId="13">
    <w:abstractNumId w:val="10"/>
  </w:num>
  <w:num w:numId="14">
    <w:abstractNumId w:val="7"/>
  </w:num>
  <w:num w:numId="15">
    <w:abstractNumId w:val="13"/>
  </w:num>
  <w:num w:numId="16">
    <w:abstractNumId w:val="22"/>
  </w:num>
  <w:num w:numId="17">
    <w:abstractNumId w:val="14"/>
  </w:num>
  <w:num w:numId="18">
    <w:abstractNumId w:val="9"/>
  </w:num>
  <w:num w:numId="19">
    <w:abstractNumId w:val="20"/>
  </w:num>
  <w:num w:numId="20">
    <w:abstractNumId w:val="1"/>
  </w:num>
  <w:num w:numId="21">
    <w:abstractNumId w:val="6"/>
  </w:num>
  <w:num w:numId="22">
    <w:abstractNumId w:val="11"/>
  </w:num>
  <w:num w:numId="23">
    <w:abstractNumId w:val="3"/>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compat>
    <w:useFELayout/>
  </w:compat>
  <w:rsids>
    <w:rsidRoot w:val="00B23BC4"/>
    <w:rsid w:val="001D1B1D"/>
    <w:rsid w:val="001F3F48"/>
    <w:rsid w:val="00263009"/>
    <w:rsid w:val="00443736"/>
    <w:rsid w:val="00551B13"/>
    <w:rsid w:val="00636DC9"/>
    <w:rsid w:val="00716975"/>
    <w:rsid w:val="0088262D"/>
    <w:rsid w:val="008E2339"/>
    <w:rsid w:val="00A9365C"/>
    <w:rsid w:val="00B23BC4"/>
    <w:rsid w:val="00DA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C9"/>
  </w:style>
  <w:style w:type="paragraph" w:styleId="Heading1">
    <w:name w:val="heading 1"/>
    <w:basedOn w:val="normal0"/>
    <w:next w:val="normal0"/>
    <w:rsid w:val="00B23BC4"/>
    <w:pPr>
      <w:spacing w:before="480" w:after="120"/>
      <w:contextualSpacing/>
      <w:outlineLvl w:val="0"/>
    </w:pPr>
    <w:rPr>
      <w:b/>
      <w:sz w:val="48"/>
    </w:rPr>
  </w:style>
  <w:style w:type="paragraph" w:styleId="Heading2">
    <w:name w:val="heading 2"/>
    <w:basedOn w:val="normal0"/>
    <w:next w:val="normal0"/>
    <w:rsid w:val="00B23BC4"/>
    <w:pPr>
      <w:outlineLvl w:val="1"/>
    </w:pPr>
    <w:rPr>
      <w:b/>
    </w:rPr>
  </w:style>
  <w:style w:type="paragraph" w:styleId="Heading3">
    <w:name w:val="heading 3"/>
    <w:basedOn w:val="normal0"/>
    <w:next w:val="normal0"/>
    <w:rsid w:val="00B23BC4"/>
    <w:pPr>
      <w:spacing w:before="280" w:after="80"/>
      <w:contextualSpacing/>
      <w:outlineLvl w:val="2"/>
    </w:pPr>
    <w:rPr>
      <w:b/>
      <w:sz w:val="28"/>
    </w:rPr>
  </w:style>
  <w:style w:type="paragraph" w:styleId="Heading4">
    <w:name w:val="heading 4"/>
    <w:basedOn w:val="normal0"/>
    <w:next w:val="normal0"/>
    <w:rsid w:val="00B23BC4"/>
    <w:pPr>
      <w:spacing w:before="240" w:after="40"/>
      <w:contextualSpacing/>
      <w:outlineLvl w:val="3"/>
    </w:pPr>
    <w:rPr>
      <w:b/>
    </w:rPr>
  </w:style>
  <w:style w:type="paragraph" w:styleId="Heading5">
    <w:name w:val="heading 5"/>
    <w:basedOn w:val="normal0"/>
    <w:next w:val="normal0"/>
    <w:rsid w:val="00B23BC4"/>
    <w:pPr>
      <w:spacing w:before="220" w:after="40"/>
      <w:contextualSpacing/>
      <w:outlineLvl w:val="4"/>
    </w:pPr>
    <w:rPr>
      <w:b/>
      <w:sz w:val="22"/>
    </w:rPr>
  </w:style>
  <w:style w:type="paragraph" w:styleId="Heading6">
    <w:name w:val="heading 6"/>
    <w:basedOn w:val="normal0"/>
    <w:next w:val="normal0"/>
    <w:rsid w:val="00B23BC4"/>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3BC4"/>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B23BC4"/>
    <w:pPr>
      <w:spacing w:before="480" w:after="120"/>
      <w:contextualSpacing/>
    </w:pPr>
    <w:rPr>
      <w:b/>
      <w:sz w:val="72"/>
    </w:rPr>
  </w:style>
  <w:style w:type="paragraph" w:styleId="Subtitle">
    <w:name w:val="Subtitle"/>
    <w:basedOn w:val="normal0"/>
    <w:next w:val="normal0"/>
    <w:rsid w:val="00B23BC4"/>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1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paintings.org/en/constantin-brancusi/the-gate-of-kiss-part-of-the-sculptural-ensemble-in-t-rgu-jiu-1938"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metmuseum.org/toah/works-of-art/1996.403.7ab" TargetMode="Externa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kihow.com/Make-a-Panty-Hose-Sculpture" TargetMode="External"/><Relationship Id="rId11" Type="http://schemas.openxmlformats.org/officeDocument/2006/relationships/image" Target="media/image4.jpeg"/><Relationship Id="rId5" Type="http://schemas.openxmlformats.org/officeDocument/2006/relationships/hyperlink" Target="http://www.incredibleart.org/lessons/middle/middle23.html" TargetMode="External"/><Relationship Id="rId15" Type="http://schemas.openxmlformats.org/officeDocument/2006/relationships/hyperlink" Target="http://www.wikipaintings.org/en/constantin-brancusi"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ikipaintings.org/en/constantin-branc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Nylon non-objective sculpture.docx</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Nylon non-objective sculpture.docx</dc:title>
  <dc:creator>Kaitlyn</dc:creator>
  <cp:lastModifiedBy>owner</cp:lastModifiedBy>
  <cp:revision>3</cp:revision>
  <dcterms:created xsi:type="dcterms:W3CDTF">2014-01-30T04:41:00Z</dcterms:created>
  <dcterms:modified xsi:type="dcterms:W3CDTF">2014-01-30T05:44:00Z</dcterms:modified>
</cp:coreProperties>
</file>